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6963E4" w:rsidRPr="006963E4" w14:paraId="49ED8F51" w14:textId="77777777" w:rsidTr="006963E4">
        <w:tc>
          <w:tcPr>
            <w:tcW w:w="5068" w:type="dxa"/>
            <w:shd w:val="clear" w:color="auto" w:fill="auto"/>
            <w:vAlign w:val="center"/>
          </w:tcPr>
          <w:p w14:paraId="0E3D03A1" w14:textId="77777777" w:rsidR="006963E4" w:rsidRPr="006963E4" w:rsidRDefault="006963E4" w:rsidP="00CD157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</w:pPr>
            <w:r w:rsidRPr="006963E4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Государственное казенное учреждение</w:t>
            </w:r>
          </w:p>
          <w:p w14:paraId="55C0E6B1" w14:textId="77777777" w:rsidR="006963E4" w:rsidRPr="006963E4" w:rsidRDefault="006963E4" w:rsidP="00CD157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</w:pPr>
            <w:r w:rsidRPr="006963E4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«Государственная племенная служба Республики Бурятия»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645EFEC6" w14:textId="77777777" w:rsidR="006963E4" w:rsidRPr="006963E4" w:rsidRDefault="006963E4" w:rsidP="00CD157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</w:pPr>
            <w:r w:rsidRPr="006963E4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Испытательная лаборатория</w:t>
            </w:r>
          </w:p>
          <w:p w14:paraId="2B60D00B" w14:textId="77777777" w:rsidR="006963E4" w:rsidRPr="006963E4" w:rsidRDefault="006963E4" w:rsidP="00CD157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</w:pPr>
            <w:r w:rsidRPr="006963E4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Государственного казенного учреждения</w:t>
            </w:r>
          </w:p>
          <w:p w14:paraId="3C19EEDE" w14:textId="77777777" w:rsidR="006963E4" w:rsidRPr="006963E4" w:rsidRDefault="006963E4" w:rsidP="00CD157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963E4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  <w:t>«Государственная племенная служба Республики Бурятия»</w:t>
            </w:r>
          </w:p>
        </w:tc>
      </w:tr>
    </w:tbl>
    <w:p w14:paraId="399FFA02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946E190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482C0D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32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5670"/>
      </w:tblGrid>
      <w:tr w:rsidR="006963E4" w:rsidRPr="006963E4" w14:paraId="01054DCD" w14:textId="77777777" w:rsidTr="00BB387B">
        <w:tc>
          <w:tcPr>
            <w:tcW w:w="4503" w:type="dxa"/>
            <w:shd w:val="clear" w:color="auto" w:fill="auto"/>
          </w:tcPr>
          <w:p w14:paraId="4ECEC74A" w14:textId="77777777" w:rsidR="006963E4" w:rsidRPr="006963E4" w:rsidRDefault="006963E4" w:rsidP="00CD1573">
            <w:pPr>
              <w:spacing w:after="0" w:line="240" w:lineRule="auto"/>
              <w:ind w:right="140" w:firstLine="709"/>
              <w:jc w:val="righ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5670" w:type="dxa"/>
            <w:shd w:val="clear" w:color="auto" w:fill="auto"/>
          </w:tcPr>
          <w:p w14:paraId="6DC0302E" w14:textId="77777777" w:rsidR="006963E4" w:rsidRPr="006963E4" w:rsidRDefault="006963E4" w:rsidP="00CD1573">
            <w:pPr>
              <w:spacing w:after="0" w:line="240" w:lineRule="auto"/>
              <w:ind w:right="140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963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</w:tc>
      </w:tr>
      <w:tr w:rsidR="006963E4" w:rsidRPr="006963E4" w14:paraId="412AFC5F" w14:textId="77777777" w:rsidTr="00BB387B">
        <w:tc>
          <w:tcPr>
            <w:tcW w:w="4503" w:type="dxa"/>
            <w:shd w:val="clear" w:color="auto" w:fill="auto"/>
          </w:tcPr>
          <w:p w14:paraId="438652F7" w14:textId="77777777" w:rsidR="006963E4" w:rsidRPr="006963E4" w:rsidRDefault="006963E4" w:rsidP="00CD1573">
            <w:pPr>
              <w:spacing w:after="0" w:line="240" w:lineRule="auto"/>
              <w:ind w:right="140" w:firstLine="709"/>
              <w:jc w:val="righ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5670" w:type="dxa"/>
            <w:shd w:val="clear" w:color="auto" w:fill="auto"/>
          </w:tcPr>
          <w:p w14:paraId="1329AEFE" w14:textId="77777777" w:rsidR="006963E4" w:rsidRPr="006963E4" w:rsidRDefault="006963E4" w:rsidP="00CD1573">
            <w:pPr>
              <w:spacing w:after="0" w:line="240" w:lineRule="auto"/>
              <w:ind w:right="140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3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ИЛ </w:t>
            </w:r>
            <w:proofErr w:type="spellStart"/>
            <w:r w:rsidRPr="006963E4">
              <w:rPr>
                <w:rFonts w:ascii="Times New Roman" w:eastAsia="Times New Roman" w:hAnsi="Times New Roman" w:cs="Times New Roman"/>
                <w:sz w:val="28"/>
                <w:szCs w:val="28"/>
              </w:rPr>
              <w:t>Госплемслужбы</w:t>
            </w:r>
            <w:proofErr w:type="spellEnd"/>
            <w:r w:rsidRPr="006963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РБ</w:t>
            </w:r>
          </w:p>
        </w:tc>
      </w:tr>
      <w:tr w:rsidR="006963E4" w:rsidRPr="006963E4" w14:paraId="7BD11372" w14:textId="77777777" w:rsidTr="00BB387B">
        <w:tc>
          <w:tcPr>
            <w:tcW w:w="4503" w:type="dxa"/>
            <w:shd w:val="clear" w:color="auto" w:fill="auto"/>
          </w:tcPr>
          <w:p w14:paraId="2920A7E6" w14:textId="77777777" w:rsidR="006963E4" w:rsidRPr="006963E4" w:rsidRDefault="006963E4" w:rsidP="00CD1573">
            <w:pPr>
              <w:spacing w:after="0" w:line="240" w:lineRule="auto"/>
              <w:ind w:right="140" w:firstLine="709"/>
              <w:jc w:val="righ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5670" w:type="dxa"/>
            <w:shd w:val="clear" w:color="auto" w:fill="auto"/>
          </w:tcPr>
          <w:p w14:paraId="64D5DECC" w14:textId="77777777" w:rsidR="006963E4" w:rsidRPr="006963E4" w:rsidRDefault="006963E4" w:rsidP="00CD1573">
            <w:pPr>
              <w:spacing w:after="0" w:line="240" w:lineRule="auto"/>
              <w:ind w:right="140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3E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 Д.В. Косолапов</w:t>
            </w:r>
          </w:p>
        </w:tc>
      </w:tr>
      <w:tr w:rsidR="006963E4" w:rsidRPr="006963E4" w14:paraId="088D7126" w14:textId="77777777" w:rsidTr="00BB387B">
        <w:tc>
          <w:tcPr>
            <w:tcW w:w="4503" w:type="dxa"/>
            <w:shd w:val="clear" w:color="auto" w:fill="auto"/>
          </w:tcPr>
          <w:p w14:paraId="1EE3E65D" w14:textId="77777777" w:rsidR="006963E4" w:rsidRPr="006963E4" w:rsidRDefault="006963E4" w:rsidP="00CD1573">
            <w:pPr>
              <w:spacing w:after="0" w:line="240" w:lineRule="auto"/>
              <w:ind w:right="140" w:firstLine="709"/>
              <w:jc w:val="right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5670" w:type="dxa"/>
            <w:shd w:val="clear" w:color="auto" w:fill="auto"/>
          </w:tcPr>
          <w:p w14:paraId="280951A2" w14:textId="77777777" w:rsidR="006963E4" w:rsidRPr="006963E4" w:rsidRDefault="006963E4" w:rsidP="00CD1573">
            <w:pPr>
              <w:spacing w:after="0" w:line="240" w:lineRule="auto"/>
              <w:ind w:right="140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3E4">
              <w:rPr>
                <w:rFonts w:ascii="Times New Roman" w:eastAsia="Times New Roman" w:hAnsi="Times New Roman" w:cs="Times New Roman"/>
                <w:sz w:val="28"/>
                <w:szCs w:val="28"/>
              </w:rPr>
              <w:t>«______»_________________20___ г.</w:t>
            </w:r>
          </w:p>
        </w:tc>
      </w:tr>
    </w:tbl>
    <w:p w14:paraId="353A623F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D7E182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F2EACE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26AB9D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928A84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D8B3AE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63E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Правила </w:t>
      </w:r>
      <w:r w:rsidR="00CD1573" w:rsidRPr="00CD1573">
        <w:rPr>
          <w:rFonts w:ascii="Times New Roman" w:eastAsia="Calibri" w:hAnsi="Times New Roman" w:cs="Times New Roman"/>
          <w:b/>
          <w:bCs/>
          <w:sz w:val="28"/>
          <w:szCs w:val="28"/>
        </w:rPr>
        <w:t>по отбору, хранению и транспортировки образцов для проведения генетических испытаний (исследований)</w:t>
      </w:r>
    </w:p>
    <w:p w14:paraId="37721039" w14:textId="77777777" w:rsidR="006963E4" w:rsidRPr="006963E4" w:rsidRDefault="004D1812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 03-04</w:t>
      </w:r>
      <w:r w:rsidR="006963E4" w:rsidRPr="006963E4">
        <w:rPr>
          <w:rFonts w:ascii="Times New Roman" w:eastAsia="Calibri" w:hAnsi="Times New Roman" w:cs="Times New Roman"/>
          <w:sz w:val="28"/>
          <w:szCs w:val="28"/>
        </w:rPr>
        <w:t>-2025</w:t>
      </w:r>
    </w:p>
    <w:p w14:paraId="2DE537D8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63E4">
        <w:rPr>
          <w:rFonts w:ascii="Times New Roman" w:eastAsia="Calibri" w:hAnsi="Times New Roman" w:cs="Times New Roman"/>
          <w:sz w:val="28"/>
          <w:szCs w:val="28"/>
        </w:rPr>
        <w:t>Издание 1</w:t>
      </w:r>
    </w:p>
    <w:p w14:paraId="4D9C2AD7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B245DFB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366B42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BD8D3A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DFEA7F" w14:textId="77777777" w:rsid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33F0DD" w14:textId="77777777" w:rsidR="00CD1573" w:rsidRPr="006963E4" w:rsidRDefault="00CD1573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1AC293F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B7435B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9FE26F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BE9736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5" w:type="dxa"/>
        <w:tblLook w:val="04A0" w:firstRow="1" w:lastRow="0" w:firstColumn="1" w:lastColumn="0" w:noHBand="0" w:noVBand="1"/>
      </w:tblPr>
      <w:tblGrid>
        <w:gridCol w:w="1101"/>
        <w:gridCol w:w="3118"/>
        <w:gridCol w:w="5986"/>
      </w:tblGrid>
      <w:tr w:rsidR="006963E4" w:rsidRPr="006963E4" w14:paraId="32639427" w14:textId="77777777" w:rsidTr="00BB387B">
        <w:tc>
          <w:tcPr>
            <w:tcW w:w="1101" w:type="dxa"/>
            <w:shd w:val="clear" w:color="auto" w:fill="auto"/>
          </w:tcPr>
          <w:p w14:paraId="17BBD91F" w14:textId="77777777" w:rsidR="006963E4" w:rsidRPr="006963E4" w:rsidRDefault="006963E4" w:rsidP="00CD157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1C854052" w14:textId="77777777" w:rsidR="006963E4" w:rsidRPr="006963E4" w:rsidRDefault="006963E4" w:rsidP="00CD157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6" w:type="dxa"/>
            <w:shd w:val="clear" w:color="auto" w:fill="auto"/>
          </w:tcPr>
          <w:p w14:paraId="3F015D42" w14:textId="77777777" w:rsidR="006963E4" w:rsidRPr="006963E4" w:rsidRDefault="006963E4" w:rsidP="00CD157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3E4">
              <w:rPr>
                <w:rFonts w:ascii="Times New Roman" w:eastAsia="Times New Roman" w:hAnsi="Times New Roman" w:cs="Times New Roman"/>
                <w:sz w:val="28"/>
                <w:szCs w:val="32"/>
              </w:rPr>
              <w:t>Разработано:</w:t>
            </w:r>
          </w:p>
        </w:tc>
      </w:tr>
      <w:tr w:rsidR="006963E4" w:rsidRPr="006963E4" w14:paraId="45493602" w14:textId="77777777" w:rsidTr="00BB387B">
        <w:tc>
          <w:tcPr>
            <w:tcW w:w="1101" w:type="dxa"/>
            <w:shd w:val="clear" w:color="auto" w:fill="auto"/>
          </w:tcPr>
          <w:p w14:paraId="31377A94" w14:textId="77777777" w:rsidR="006963E4" w:rsidRPr="006963E4" w:rsidRDefault="006963E4" w:rsidP="00CD157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38665483" w14:textId="77777777" w:rsidR="006963E4" w:rsidRPr="006963E4" w:rsidRDefault="006963E4" w:rsidP="00CD157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6" w:type="dxa"/>
            <w:shd w:val="clear" w:color="auto" w:fill="auto"/>
          </w:tcPr>
          <w:p w14:paraId="48C4E9C6" w14:textId="77777777" w:rsidR="006963E4" w:rsidRPr="006963E4" w:rsidRDefault="006963E4" w:rsidP="00CD157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3E4">
              <w:rPr>
                <w:rFonts w:ascii="Times New Roman" w:eastAsia="Times New Roman" w:hAnsi="Times New Roman" w:cs="Times New Roman"/>
                <w:sz w:val="28"/>
                <w:szCs w:val="32"/>
              </w:rPr>
              <w:t>Менеджер по качеству ИЛ</w:t>
            </w:r>
          </w:p>
        </w:tc>
      </w:tr>
      <w:tr w:rsidR="006963E4" w:rsidRPr="006963E4" w14:paraId="36A3ADE1" w14:textId="77777777" w:rsidTr="00BB387B">
        <w:trPr>
          <w:trHeight w:val="395"/>
        </w:trPr>
        <w:tc>
          <w:tcPr>
            <w:tcW w:w="1101" w:type="dxa"/>
            <w:shd w:val="clear" w:color="auto" w:fill="auto"/>
          </w:tcPr>
          <w:p w14:paraId="24A9C5D7" w14:textId="77777777" w:rsidR="006963E4" w:rsidRPr="006963E4" w:rsidRDefault="006963E4" w:rsidP="00CD157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20179E27" w14:textId="77777777" w:rsidR="006963E4" w:rsidRPr="006963E4" w:rsidRDefault="006963E4" w:rsidP="00CD157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6" w:type="dxa"/>
            <w:shd w:val="clear" w:color="auto" w:fill="auto"/>
          </w:tcPr>
          <w:p w14:paraId="451AF7DD" w14:textId="77777777" w:rsidR="006963E4" w:rsidRPr="006963E4" w:rsidRDefault="006963E4" w:rsidP="00CD157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3E4">
              <w:rPr>
                <w:rFonts w:ascii="Times New Roman" w:eastAsia="Times New Roman" w:hAnsi="Times New Roman" w:cs="Times New Roman"/>
                <w:sz w:val="28"/>
                <w:szCs w:val="32"/>
              </w:rPr>
              <w:t>_______________ Н.А. Крупенникова</w:t>
            </w:r>
          </w:p>
        </w:tc>
      </w:tr>
      <w:tr w:rsidR="006963E4" w:rsidRPr="006963E4" w14:paraId="3D1087FE" w14:textId="77777777" w:rsidTr="00BB387B">
        <w:trPr>
          <w:trHeight w:val="415"/>
        </w:trPr>
        <w:tc>
          <w:tcPr>
            <w:tcW w:w="1101" w:type="dxa"/>
            <w:shd w:val="clear" w:color="auto" w:fill="auto"/>
          </w:tcPr>
          <w:p w14:paraId="40526D5A" w14:textId="77777777" w:rsidR="006963E4" w:rsidRPr="006963E4" w:rsidRDefault="006963E4" w:rsidP="00CD157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3539DCA7" w14:textId="77777777" w:rsidR="006963E4" w:rsidRPr="006963E4" w:rsidRDefault="006963E4" w:rsidP="00CD157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6" w:type="dxa"/>
            <w:shd w:val="clear" w:color="auto" w:fill="auto"/>
          </w:tcPr>
          <w:p w14:paraId="07D2CD09" w14:textId="77777777" w:rsidR="006963E4" w:rsidRPr="006963E4" w:rsidRDefault="006963E4" w:rsidP="00CD157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3E4">
              <w:rPr>
                <w:rFonts w:ascii="Times New Roman" w:eastAsia="Times New Roman" w:hAnsi="Times New Roman" w:cs="Times New Roman"/>
                <w:sz w:val="28"/>
                <w:szCs w:val="32"/>
              </w:rPr>
              <w:t>«_____» _______________ 20_____ г.</w:t>
            </w:r>
          </w:p>
        </w:tc>
      </w:tr>
    </w:tbl>
    <w:p w14:paraId="3E3DFE2E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6B4CFB8E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035B766B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6963E4">
        <w:rPr>
          <w:rFonts w:ascii="Times New Roman" w:eastAsia="Calibri" w:hAnsi="Times New Roman" w:cs="Times New Roman"/>
          <w:sz w:val="28"/>
          <w:szCs w:val="32"/>
        </w:rPr>
        <w:t>2025 г.</w:t>
      </w:r>
    </w:p>
    <w:p w14:paraId="66DA95D9" w14:textId="77777777" w:rsidR="006963E4" w:rsidRPr="006963E4" w:rsidRDefault="006963E4" w:rsidP="00CD1573">
      <w:pPr>
        <w:spacing w:after="0" w:line="240" w:lineRule="auto"/>
        <w:ind w:right="140" w:firstLine="709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6963E4">
        <w:rPr>
          <w:rFonts w:ascii="Times New Roman" w:eastAsia="Calibri" w:hAnsi="Times New Roman" w:cs="Times New Roman"/>
          <w:sz w:val="28"/>
          <w:szCs w:val="32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55184867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</w:rPr>
      </w:sdtEndPr>
      <w:sdtContent>
        <w:p w14:paraId="6AB3A1C3" w14:textId="77777777" w:rsidR="001F1701" w:rsidRPr="00ED2412" w:rsidRDefault="001F1701" w:rsidP="00CD1573">
          <w:pPr>
            <w:pStyle w:val="ad"/>
            <w:spacing w:after="240"/>
            <w:ind w:firstLine="709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ED2412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Оглавление</w:t>
          </w:r>
        </w:p>
        <w:p w14:paraId="58B8B9D9" w14:textId="5F64E6A3" w:rsidR="00ED2412" w:rsidRPr="00ED2412" w:rsidRDefault="001F1701">
          <w:pPr>
            <w:pStyle w:val="14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ED2412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ED2412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TOC \o "1-3" \h \z \u </w:instrText>
          </w:r>
          <w:r w:rsidRPr="00ED2412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hyperlink w:anchor="_Toc203987834" w:history="1">
            <w:r w:rsidR="00ED2412" w:rsidRPr="00ED2412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t>1. Назначение и область применения</w: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_Toc203987834 \h </w:instrTex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BE8D01" w14:textId="380C765D" w:rsidR="00ED2412" w:rsidRPr="00ED2412" w:rsidRDefault="00DA0BE7">
          <w:pPr>
            <w:pStyle w:val="14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3987835" w:history="1">
            <w:r w:rsidR="00ED2412" w:rsidRPr="00ED2412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 Общие положения</w: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_Toc203987835 \h </w:instrTex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342AAB" w14:textId="2FDC35D4" w:rsidR="00ED2412" w:rsidRPr="00ED2412" w:rsidRDefault="00DA0BE7">
          <w:pPr>
            <w:pStyle w:val="14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3987836" w:history="1">
            <w:r w:rsidR="00ED2412" w:rsidRPr="00ED2412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 Отбор образцов крови</w: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_Toc203987836 \h </w:instrTex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55AAA7" w14:textId="6A6CDBBC" w:rsidR="00ED2412" w:rsidRPr="00ED2412" w:rsidRDefault="00DA0BE7">
          <w:pPr>
            <w:pStyle w:val="14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3987837" w:history="1">
            <w:r w:rsidR="00ED2412" w:rsidRPr="00ED2412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 Отбор образцов семени</w: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_Toc203987837 \h </w:instrTex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809BEA" w14:textId="5B53098C" w:rsidR="00ED2412" w:rsidRPr="00ED2412" w:rsidRDefault="00DA0BE7">
          <w:pPr>
            <w:pStyle w:val="14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3987838" w:history="1">
            <w:r w:rsidR="00ED2412" w:rsidRPr="00ED2412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 Отбор образцов кожного выщипа</w: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_Toc203987838 \h </w:instrTex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EA3248" w14:textId="7DBDDA29" w:rsidR="00ED2412" w:rsidRPr="00ED2412" w:rsidRDefault="00DA0BE7">
          <w:pPr>
            <w:pStyle w:val="14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3987839" w:history="1">
            <w:r w:rsidR="00ED2412" w:rsidRPr="00ED2412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 Отбор образцов волосяного выщипа</w: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_Toc203987839 \h </w:instrTex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97B892" w14:textId="08046410" w:rsidR="00ED2412" w:rsidRPr="00ED2412" w:rsidRDefault="00DA0BE7">
          <w:pPr>
            <w:pStyle w:val="14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3987840" w:history="1">
            <w:r w:rsidR="00ED2412" w:rsidRPr="00ED2412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ED2412" w:rsidRPr="00ED2412">
              <w:rPr>
                <w:rStyle w:val="a5"/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ED2412" w:rsidRPr="00ED2412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Отбор образцов буккального эпителия</w: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_Toc203987840 \h </w:instrTex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90664B" w14:textId="39257204" w:rsidR="00ED2412" w:rsidRPr="00ED2412" w:rsidRDefault="00DA0BE7">
          <w:pPr>
            <w:pStyle w:val="14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3987841" w:history="1">
            <w:r w:rsidR="00ED2412" w:rsidRPr="00ED2412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8. Транспортировка образцов</w: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_Toc203987841 \h </w:instrTex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B1405C" w14:textId="20A6C02B" w:rsidR="00ED2412" w:rsidRPr="00ED2412" w:rsidRDefault="00DA0BE7">
          <w:pPr>
            <w:pStyle w:val="14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3987842" w:history="1">
            <w:r w:rsidR="00ED2412" w:rsidRPr="00ED2412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  <w:t>Лист регистрации изменений</w: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_Toc203987842 \h </w:instrTex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ED2412" w:rsidRPr="00ED24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0E60D9" w14:textId="7E19553D" w:rsidR="001F1701" w:rsidRPr="00BB387B" w:rsidRDefault="001F1701" w:rsidP="00CD1573">
          <w:pPr>
            <w:ind w:firstLine="709"/>
            <w:rPr>
              <w:rFonts w:ascii="Times New Roman" w:hAnsi="Times New Roman" w:cs="Times New Roman"/>
            </w:rPr>
          </w:pPr>
          <w:r w:rsidRPr="00ED2412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1A61FCD" w14:textId="77777777" w:rsidR="006963E4" w:rsidRPr="006963E4" w:rsidRDefault="006963E4" w:rsidP="00CD157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D1ED371" w14:textId="77777777" w:rsidR="006963E4" w:rsidRPr="006963E4" w:rsidRDefault="006963E4" w:rsidP="00CD157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ectPr w:rsidR="006963E4" w:rsidRPr="006963E4" w:rsidSect="00B27811">
          <w:headerReference w:type="default" r:id="rId8"/>
          <w:footerReference w:type="first" r:id="rId9"/>
          <w:pgSz w:w="11906" w:h="16838"/>
          <w:pgMar w:top="1134" w:right="851" w:bottom="1134" w:left="1134" w:header="709" w:footer="709" w:gutter="0"/>
          <w:cols w:space="1701"/>
          <w:titlePg/>
          <w:docGrid w:linePitch="360"/>
        </w:sectPr>
      </w:pPr>
    </w:p>
    <w:p w14:paraId="42A252F8" w14:textId="77777777" w:rsidR="006963E4" w:rsidRPr="006963E4" w:rsidRDefault="006963E4" w:rsidP="00CD157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963E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Сведения о документе</w:t>
      </w:r>
    </w:p>
    <w:p w14:paraId="6855C16B" w14:textId="77777777" w:rsidR="006963E4" w:rsidRPr="006963E4" w:rsidRDefault="006963E4" w:rsidP="00CD157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CEA1118" w14:textId="77777777" w:rsidR="006963E4" w:rsidRPr="006963E4" w:rsidRDefault="006963E4" w:rsidP="00CD15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963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УТВЕРЖДЕН и ВВЕДЕН В ДЕЙСТВИЕ распоряжением руководителя </w:t>
      </w:r>
      <w:proofErr w:type="spellStart"/>
      <w:r w:rsidRPr="006963E4">
        <w:rPr>
          <w:rFonts w:ascii="Times New Roman" w:eastAsia="Times New Roman" w:hAnsi="Times New Roman" w:cs="Times New Roman"/>
          <w:sz w:val="24"/>
          <w:szCs w:val="24"/>
          <w:lang w:eastAsia="zh-CN"/>
        </w:rPr>
        <w:t>Госплемслужбы</w:t>
      </w:r>
      <w:proofErr w:type="spellEnd"/>
      <w:r w:rsidRPr="006963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РБ от «___» ________ 20___ г. № ___.</w:t>
      </w:r>
    </w:p>
    <w:p w14:paraId="7A9E9CC8" w14:textId="77777777" w:rsidR="006963E4" w:rsidRPr="006963E4" w:rsidRDefault="006963E4" w:rsidP="00CD15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F1A768" w14:textId="77777777" w:rsidR="006963E4" w:rsidRPr="006963E4" w:rsidRDefault="006963E4" w:rsidP="00CD15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963E4">
        <w:rPr>
          <w:rFonts w:ascii="Times New Roman" w:eastAsia="Times New Roman" w:hAnsi="Times New Roman" w:cs="Times New Roman"/>
          <w:sz w:val="24"/>
          <w:szCs w:val="24"/>
          <w:lang w:eastAsia="zh-CN"/>
        </w:rPr>
        <w:t>2. ВВЕДЕН ВПЕРВЫЕ.</w:t>
      </w:r>
    </w:p>
    <w:p w14:paraId="1EB01946" w14:textId="77777777" w:rsidR="006963E4" w:rsidRPr="006963E4" w:rsidRDefault="006963E4" w:rsidP="00CD157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C659C2" w14:textId="77777777" w:rsidR="006963E4" w:rsidRPr="006963E4" w:rsidRDefault="006963E4" w:rsidP="00CD157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6963E4" w:rsidRPr="006963E4" w:rsidSect="00B27811">
          <w:pgSz w:w="11906" w:h="16838"/>
          <w:pgMar w:top="1134" w:right="851" w:bottom="1134" w:left="1134" w:header="709" w:footer="709" w:gutter="0"/>
          <w:cols w:space="1701"/>
          <w:docGrid w:linePitch="360"/>
        </w:sectPr>
      </w:pPr>
    </w:p>
    <w:p w14:paraId="286E64AF" w14:textId="77777777" w:rsidR="006963E4" w:rsidRPr="006963E4" w:rsidRDefault="006963E4" w:rsidP="00CD1573">
      <w:pPr>
        <w:pStyle w:val="1"/>
        <w:ind w:firstLine="709"/>
        <w:outlineLvl w:val="0"/>
        <w:rPr>
          <w:lang w:eastAsia="zh-CN"/>
        </w:rPr>
      </w:pPr>
      <w:bookmarkStart w:id="0" w:name="_Toc203987834"/>
      <w:r w:rsidRPr="006963E4">
        <w:rPr>
          <w:lang w:eastAsia="zh-CN"/>
        </w:rPr>
        <w:lastRenderedPageBreak/>
        <w:t>Назначение и область применения</w:t>
      </w:r>
      <w:bookmarkEnd w:id="0"/>
    </w:p>
    <w:p w14:paraId="2E19550F" w14:textId="64EC0A19" w:rsidR="006963E4" w:rsidRPr="00DA0BE7" w:rsidRDefault="006963E4" w:rsidP="00DA0BE7">
      <w:pPr>
        <w:pStyle w:val="2"/>
        <w:rPr>
          <w:szCs w:val="24"/>
          <w:lang w:eastAsia="zh-CN"/>
        </w:rPr>
      </w:pPr>
      <w:r w:rsidRPr="006963E4">
        <w:rPr>
          <w:lang w:eastAsia="zh-CN"/>
        </w:rPr>
        <w:t xml:space="preserve">Настоящие правила </w:t>
      </w:r>
      <w:r w:rsidRPr="006963E4">
        <w:rPr>
          <w:bCs/>
          <w:color w:val="000000"/>
          <w:lang w:eastAsia="zh-CN"/>
        </w:rPr>
        <w:t xml:space="preserve">– документ системы менеджмента качества </w:t>
      </w:r>
      <w:r w:rsidRPr="006963E4">
        <w:rPr>
          <w:lang w:eastAsia="zh-CN"/>
        </w:rPr>
        <w:t xml:space="preserve">испытательной лаборатории Государственного казенного учреждения «Государственная племенная служба Республики Бурятия» (далее по тексту – ИЛ </w:t>
      </w:r>
      <w:proofErr w:type="spellStart"/>
      <w:r w:rsidRPr="006963E4">
        <w:rPr>
          <w:lang w:eastAsia="zh-CN"/>
        </w:rPr>
        <w:t>Госплемслужбы</w:t>
      </w:r>
      <w:proofErr w:type="spellEnd"/>
      <w:r w:rsidRPr="006963E4">
        <w:rPr>
          <w:lang w:eastAsia="zh-CN"/>
        </w:rPr>
        <w:t xml:space="preserve"> РБ, Испытательная Лаборатория, ИЛ),</w:t>
      </w:r>
      <w:r w:rsidRPr="006963E4">
        <w:rPr>
          <w:bCs/>
          <w:color w:val="000000"/>
          <w:lang w:eastAsia="zh-CN"/>
        </w:rPr>
        <w:t xml:space="preserve"> который</w:t>
      </w:r>
      <w:r w:rsidRPr="006963E4">
        <w:rPr>
          <w:lang w:eastAsia="zh-CN"/>
        </w:rPr>
        <w:t xml:space="preserve"> устанавливает правила </w:t>
      </w:r>
      <w:r w:rsidR="00241416">
        <w:rPr>
          <w:lang w:eastAsia="zh-CN"/>
        </w:rPr>
        <w:t>отбора и транспортировки образцов (проб) для проведения</w:t>
      </w:r>
      <w:r w:rsidRPr="006963E4">
        <w:rPr>
          <w:lang w:eastAsia="zh-CN"/>
        </w:rPr>
        <w:t xml:space="preserve"> </w:t>
      </w:r>
      <w:r w:rsidR="00D45321" w:rsidRPr="006963E4">
        <w:rPr>
          <w:lang w:eastAsia="zh-CN"/>
        </w:rPr>
        <w:t xml:space="preserve">испытаний </w:t>
      </w:r>
      <w:r w:rsidRPr="006963E4">
        <w:rPr>
          <w:lang w:eastAsia="zh-CN"/>
        </w:rPr>
        <w:t>(</w:t>
      </w:r>
      <w:r w:rsidR="00D45321" w:rsidRPr="006963E4">
        <w:rPr>
          <w:lang w:eastAsia="zh-CN"/>
        </w:rPr>
        <w:t>исследований</w:t>
      </w:r>
      <w:r w:rsidRPr="006963E4">
        <w:rPr>
          <w:lang w:eastAsia="zh-CN"/>
        </w:rPr>
        <w:t xml:space="preserve">) </w:t>
      </w:r>
      <w:r w:rsidR="00241416">
        <w:rPr>
          <w:lang w:eastAsia="zh-CN"/>
        </w:rPr>
        <w:t>в ИЛ.</w:t>
      </w:r>
      <w:r w:rsidR="00DA0BE7">
        <w:rPr>
          <w:lang w:eastAsia="zh-CN"/>
        </w:rPr>
        <w:t xml:space="preserve"> Правила размещены в свободном доступе по адресу </w:t>
      </w:r>
      <w:hyperlink r:id="rId10" w:history="1">
        <w:r w:rsidR="00DA0BE7" w:rsidRPr="006C299C">
          <w:rPr>
            <w:rStyle w:val="a5"/>
            <w:szCs w:val="24"/>
            <w:lang w:eastAsia="zh-CN"/>
          </w:rPr>
          <w:t>https://племрб.рф/</w:t>
        </w:r>
      </w:hyperlink>
      <w:r w:rsidR="00DA0BE7">
        <w:rPr>
          <w:szCs w:val="24"/>
          <w:lang w:eastAsia="zh-CN"/>
        </w:rPr>
        <w:t xml:space="preserve"> .</w:t>
      </w:r>
      <w:bookmarkStart w:id="1" w:name="_GoBack"/>
      <w:bookmarkEnd w:id="1"/>
    </w:p>
    <w:p w14:paraId="1CE0DEDE" w14:textId="77777777" w:rsidR="00241416" w:rsidRDefault="00241416" w:rsidP="00564E06">
      <w:pPr>
        <w:pStyle w:val="1"/>
        <w:ind w:firstLine="709"/>
        <w:outlineLvl w:val="0"/>
      </w:pPr>
      <w:bookmarkStart w:id="2" w:name="_Toc203987835"/>
      <w:r w:rsidRPr="00812911">
        <w:t>Общие положения</w:t>
      </w:r>
      <w:bookmarkEnd w:id="2"/>
    </w:p>
    <w:p w14:paraId="79D2A9E2" w14:textId="77777777" w:rsidR="001F0525" w:rsidRDefault="001F0525" w:rsidP="00CD1573">
      <w:pPr>
        <w:pStyle w:val="2"/>
        <w:ind w:firstLine="709"/>
      </w:pPr>
      <w:r>
        <w:t xml:space="preserve">Испытательной лабораторией </w:t>
      </w:r>
      <w:proofErr w:type="spellStart"/>
      <w:r>
        <w:t>Госплемслужбы</w:t>
      </w:r>
      <w:proofErr w:type="spellEnd"/>
      <w:r>
        <w:t xml:space="preserve"> РБ для выполнения </w:t>
      </w:r>
      <w:r w:rsidRPr="00771AC3">
        <w:t>генетических испытаний (исследований)</w:t>
      </w:r>
      <w:r>
        <w:t xml:space="preserve"> </w:t>
      </w:r>
      <w:r w:rsidRPr="005C03C1">
        <w:t>принимается следующий биологический материал:</w:t>
      </w:r>
    </w:p>
    <w:p w14:paraId="21CC4EFF" w14:textId="77777777" w:rsidR="001F0525" w:rsidRPr="001F0525" w:rsidRDefault="001F0525" w:rsidP="00CD1573">
      <w:pPr>
        <w:pStyle w:val="1"/>
        <w:numPr>
          <w:ilvl w:val="0"/>
          <w:numId w:val="0"/>
        </w:numPr>
        <w:ind w:firstLine="709"/>
        <w:rPr>
          <w:b w:val="0"/>
        </w:rPr>
      </w:pPr>
      <w:r w:rsidRPr="001F0525">
        <w:rPr>
          <w:b w:val="0"/>
        </w:rPr>
        <w:t>- Кровь;</w:t>
      </w:r>
    </w:p>
    <w:p w14:paraId="35FF44E9" w14:textId="77777777" w:rsidR="001F0525" w:rsidRPr="001F0525" w:rsidRDefault="001F0525" w:rsidP="00CD1573">
      <w:pPr>
        <w:pStyle w:val="1"/>
        <w:numPr>
          <w:ilvl w:val="0"/>
          <w:numId w:val="0"/>
        </w:numPr>
        <w:ind w:firstLine="709"/>
        <w:rPr>
          <w:b w:val="0"/>
        </w:rPr>
      </w:pPr>
      <w:r w:rsidRPr="001F0525">
        <w:rPr>
          <w:b w:val="0"/>
        </w:rPr>
        <w:t>- Семенная жидкость;</w:t>
      </w:r>
    </w:p>
    <w:p w14:paraId="1D0361EF" w14:textId="77777777" w:rsidR="001F0525" w:rsidRPr="001F0525" w:rsidRDefault="001F0525" w:rsidP="00CD1573">
      <w:pPr>
        <w:pStyle w:val="1"/>
        <w:numPr>
          <w:ilvl w:val="0"/>
          <w:numId w:val="0"/>
        </w:numPr>
        <w:ind w:firstLine="709"/>
        <w:rPr>
          <w:b w:val="0"/>
        </w:rPr>
      </w:pPr>
      <w:r w:rsidRPr="001F0525">
        <w:rPr>
          <w:b w:val="0"/>
        </w:rPr>
        <w:t xml:space="preserve">- Кожные </w:t>
      </w:r>
      <w:proofErr w:type="spellStart"/>
      <w:r w:rsidRPr="001F0525">
        <w:rPr>
          <w:b w:val="0"/>
        </w:rPr>
        <w:t>выщипы</w:t>
      </w:r>
      <w:proofErr w:type="spellEnd"/>
      <w:r w:rsidRPr="001F0525">
        <w:rPr>
          <w:b w:val="0"/>
        </w:rPr>
        <w:t>;</w:t>
      </w:r>
    </w:p>
    <w:p w14:paraId="25D0C5A6" w14:textId="77777777" w:rsidR="001F0525" w:rsidRPr="001F0525" w:rsidRDefault="001F0525" w:rsidP="00CD1573">
      <w:pPr>
        <w:pStyle w:val="1"/>
        <w:numPr>
          <w:ilvl w:val="0"/>
          <w:numId w:val="0"/>
        </w:numPr>
        <w:ind w:firstLine="709"/>
        <w:rPr>
          <w:b w:val="0"/>
        </w:rPr>
      </w:pPr>
      <w:r w:rsidRPr="001F0525">
        <w:rPr>
          <w:b w:val="0"/>
        </w:rPr>
        <w:t xml:space="preserve">- Волосяные </w:t>
      </w:r>
      <w:proofErr w:type="spellStart"/>
      <w:r w:rsidRPr="001F0525">
        <w:rPr>
          <w:b w:val="0"/>
        </w:rPr>
        <w:t>выщипы</w:t>
      </w:r>
      <w:proofErr w:type="spellEnd"/>
      <w:r w:rsidRPr="001F0525">
        <w:rPr>
          <w:b w:val="0"/>
        </w:rPr>
        <w:t>;</w:t>
      </w:r>
    </w:p>
    <w:p w14:paraId="553B3125" w14:textId="77777777" w:rsidR="001F0525" w:rsidRPr="001F0525" w:rsidRDefault="001F0525" w:rsidP="00CD1573">
      <w:pPr>
        <w:pStyle w:val="1"/>
        <w:numPr>
          <w:ilvl w:val="0"/>
          <w:numId w:val="0"/>
        </w:numPr>
        <w:ind w:firstLine="709"/>
        <w:rPr>
          <w:b w:val="0"/>
        </w:rPr>
      </w:pPr>
      <w:r w:rsidRPr="001F0525">
        <w:rPr>
          <w:b w:val="0"/>
        </w:rPr>
        <w:t xml:space="preserve">- </w:t>
      </w:r>
      <w:proofErr w:type="spellStart"/>
      <w:r w:rsidRPr="001F0525">
        <w:rPr>
          <w:b w:val="0"/>
        </w:rPr>
        <w:t>Буккальный</w:t>
      </w:r>
      <w:proofErr w:type="spellEnd"/>
      <w:r w:rsidRPr="001F0525">
        <w:rPr>
          <w:b w:val="0"/>
        </w:rPr>
        <w:t xml:space="preserve"> эпителий.</w:t>
      </w:r>
    </w:p>
    <w:p w14:paraId="5AD928FD" w14:textId="77777777" w:rsidR="00241416" w:rsidRDefault="00241416" w:rsidP="00CD1573">
      <w:pPr>
        <w:pStyle w:val="2"/>
        <w:ind w:firstLine="709"/>
      </w:pPr>
      <w:r w:rsidRPr="00E874BF">
        <w:t>Забор материала осуществляется только у животных, имеющих идентификацию (чип, бирка, тавро).</w:t>
      </w:r>
    </w:p>
    <w:p w14:paraId="580655DD" w14:textId="77777777" w:rsidR="00241416" w:rsidRDefault="00241416" w:rsidP="00CD1573">
      <w:pPr>
        <w:pStyle w:val="2"/>
        <w:ind w:firstLine="709"/>
      </w:pPr>
      <w:r w:rsidRPr="0015391B">
        <w:t>Кажд</w:t>
      </w:r>
      <w:r>
        <w:t>ый образец</w:t>
      </w:r>
      <w:r w:rsidRPr="0015391B">
        <w:t xml:space="preserve"> (каждая пробирка или другая тара) должна быть пронумерована перманентным маркером (или индивидуальной наклейкой) сквозной</w:t>
      </w:r>
      <w:r w:rsidR="00976E4F">
        <w:t>, последовательно возрастающей нумерацией на все образцы</w:t>
      </w:r>
      <w:r>
        <w:t xml:space="preserve"> и соответствовать Описи образцов</w:t>
      </w:r>
      <w:r w:rsidRPr="0015391B">
        <w:t xml:space="preserve">. </w:t>
      </w:r>
    </w:p>
    <w:p w14:paraId="0618E4F7" w14:textId="77777777" w:rsidR="00241416" w:rsidRPr="00E874BF" w:rsidRDefault="00241416" w:rsidP="00CD1573">
      <w:pPr>
        <w:pStyle w:val="2"/>
        <w:ind w:firstLine="709"/>
      </w:pPr>
      <w:r w:rsidRPr="00E874BF">
        <w:t xml:space="preserve">Не промаркированные </w:t>
      </w:r>
      <w:r>
        <w:t>образцы для проведения испытаний не</w:t>
      </w:r>
      <w:r w:rsidRPr="00E874BF">
        <w:t xml:space="preserve"> принимаются!</w:t>
      </w:r>
    </w:p>
    <w:p w14:paraId="04149DDE" w14:textId="77777777" w:rsidR="00241416" w:rsidRPr="00E874BF" w:rsidRDefault="00241416" w:rsidP="00CD1573">
      <w:pPr>
        <w:pStyle w:val="2"/>
        <w:ind w:firstLine="709"/>
      </w:pPr>
      <w:r w:rsidRPr="00E874BF">
        <w:t>Оборудование для отбора проб должно быть чистым, герметичным и сухим, соответствовать требованиям нормативной и технической документации на данное оборудование.</w:t>
      </w:r>
    </w:p>
    <w:p w14:paraId="25F901BA" w14:textId="77777777" w:rsidR="00241416" w:rsidRPr="00E874BF" w:rsidRDefault="00241416" w:rsidP="00CD1573">
      <w:pPr>
        <w:pStyle w:val="2"/>
        <w:ind w:firstLine="709"/>
      </w:pPr>
      <w:r w:rsidRPr="00E874BF">
        <w:t>По результатам отбора в Опись образцов на проведение испытаний (исследований) вносятся следующие данные:</w:t>
      </w:r>
    </w:p>
    <w:p w14:paraId="5CC3F943" w14:textId="77777777" w:rsidR="00241416" w:rsidRPr="001F0525" w:rsidRDefault="00241416" w:rsidP="00CD15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525">
        <w:rPr>
          <w:rFonts w:ascii="Times New Roman" w:hAnsi="Times New Roman" w:cs="Times New Roman"/>
          <w:sz w:val="24"/>
          <w:szCs w:val="24"/>
        </w:rPr>
        <w:t>-  наименование организации, проводившей отбор образцов;</w:t>
      </w:r>
    </w:p>
    <w:p w14:paraId="653E5E1F" w14:textId="77777777" w:rsidR="00241416" w:rsidRPr="001F0525" w:rsidRDefault="00241416" w:rsidP="00CD15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525">
        <w:rPr>
          <w:rFonts w:ascii="Times New Roman" w:hAnsi="Times New Roman" w:cs="Times New Roman"/>
          <w:sz w:val="24"/>
          <w:szCs w:val="24"/>
        </w:rPr>
        <w:t>-  наименование образца;</w:t>
      </w:r>
    </w:p>
    <w:p w14:paraId="24ADC2D9" w14:textId="3472B273" w:rsidR="00241416" w:rsidRPr="001F0525" w:rsidRDefault="00241416" w:rsidP="00CD15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525">
        <w:rPr>
          <w:rFonts w:ascii="Times New Roman" w:hAnsi="Times New Roman" w:cs="Times New Roman"/>
          <w:sz w:val="24"/>
          <w:szCs w:val="24"/>
        </w:rPr>
        <w:t>-  вид животного, порода;</w:t>
      </w:r>
    </w:p>
    <w:p w14:paraId="3918D4C7" w14:textId="14A1D07E" w:rsidR="00241416" w:rsidRPr="001F0525" w:rsidRDefault="00241416" w:rsidP="00CD1573">
      <w:pPr>
        <w:ind w:right="-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525">
        <w:rPr>
          <w:rFonts w:ascii="Times New Roman" w:hAnsi="Times New Roman" w:cs="Times New Roman"/>
          <w:sz w:val="24"/>
          <w:szCs w:val="24"/>
        </w:rPr>
        <w:t>-  место отбора образцов;</w:t>
      </w:r>
    </w:p>
    <w:p w14:paraId="08A796E3" w14:textId="4947B5FA" w:rsidR="00241416" w:rsidRPr="001F0525" w:rsidRDefault="00D45321" w:rsidP="00CD15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C6E"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D07A937" wp14:editId="165E9EC7">
            <wp:simplePos x="0" y="0"/>
            <wp:positionH relativeFrom="column">
              <wp:posOffset>4309110</wp:posOffset>
            </wp:positionH>
            <wp:positionV relativeFrom="paragraph">
              <wp:posOffset>9525</wp:posOffset>
            </wp:positionV>
            <wp:extent cx="2095500" cy="2212340"/>
            <wp:effectExtent l="0" t="0" r="0" b="0"/>
            <wp:wrapTight wrapText="bothSides">
              <wp:wrapPolygon edited="0">
                <wp:start x="0" y="0"/>
                <wp:lineTo x="0" y="21389"/>
                <wp:lineTo x="21404" y="21389"/>
                <wp:lineTo x="2140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1" t="12543" r="35863" b="12200"/>
                    <a:stretch/>
                  </pic:blipFill>
                  <pic:spPr bwMode="auto">
                    <a:xfrm>
                      <a:off x="0" y="0"/>
                      <a:ext cx="2095500" cy="2212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416" w:rsidRPr="001F0525">
        <w:rPr>
          <w:rFonts w:ascii="Times New Roman" w:hAnsi="Times New Roman" w:cs="Times New Roman"/>
          <w:sz w:val="24"/>
          <w:szCs w:val="24"/>
        </w:rPr>
        <w:t>-  дата и время взятия материала;</w:t>
      </w:r>
    </w:p>
    <w:p w14:paraId="2054259C" w14:textId="0A0D1DF0" w:rsidR="00241416" w:rsidRPr="001F0525" w:rsidRDefault="00241416" w:rsidP="00CD15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525">
        <w:rPr>
          <w:rFonts w:ascii="Times New Roman" w:hAnsi="Times New Roman" w:cs="Times New Roman"/>
          <w:sz w:val="24"/>
          <w:szCs w:val="24"/>
        </w:rPr>
        <w:t>-  ответственные лица, проводившие отбор образцов;</w:t>
      </w:r>
    </w:p>
    <w:p w14:paraId="57338C6A" w14:textId="2BB12D47" w:rsidR="00241416" w:rsidRDefault="00241416" w:rsidP="00CD15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525">
        <w:rPr>
          <w:rFonts w:ascii="Times New Roman" w:hAnsi="Times New Roman" w:cs="Times New Roman"/>
          <w:sz w:val="24"/>
          <w:szCs w:val="24"/>
        </w:rPr>
        <w:t>-  общее количество отобранных образцов, направляемых на испытания.</w:t>
      </w:r>
    </w:p>
    <w:p w14:paraId="4722BBE2" w14:textId="41C7DA21" w:rsidR="00FD7F87" w:rsidRPr="00DA0BE7" w:rsidRDefault="00DA0BE7" w:rsidP="00DA0BE7">
      <w:pPr>
        <w:pStyle w:val="2"/>
        <w:ind w:firstLine="709"/>
      </w:pPr>
      <w:r>
        <w:t xml:space="preserve">Шаблоны описей образцов, заявка на проведение исследований, ведомость предполагаемого родства размещены в свободном доступе по электронному адресу: </w:t>
      </w:r>
      <w:hyperlink r:id="rId12" w:history="1">
        <w:r w:rsidRPr="006C299C">
          <w:rPr>
            <w:rStyle w:val="a5"/>
          </w:rPr>
          <w:t>https://племрб.рф/</w:t>
        </w:r>
      </w:hyperlink>
      <w:r>
        <w:t xml:space="preserve"> </w:t>
      </w:r>
    </w:p>
    <w:p w14:paraId="6F9EA7EE" w14:textId="77777777" w:rsidR="00241416" w:rsidRDefault="00241416" w:rsidP="00564E06">
      <w:pPr>
        <w:pStyle w:val="1"/>
        <w:ind w:firstLine="709"/>
        <w:outlineLvl w:val="0"/>
      </w:pPr>
      <w:bookmarkStart w:id="3" w:name="_Toc203987836"/>
      <w:r w:rsidRPr="004F2D59">
        <w:t xml:space="preserve">Отбор </w:t>
      </w:r>
      <w:r>
        <w:t>образцов</w:t>
      </w:r>
      <w:r w:rsidRPr="004F2D59">
        <w:t xml:space="preserve"> крови</w:t>
      </w:r>
      <w:bookmarkEnd w:id="3"/>
    </w:p>
    <w:p w14:paraId="349D451B" w14:textId="6EE10347" w:rsidR="00241416" w:rsidRPr="00874B38" w:rsidRDefault="00241416" w:rsidP="00CD1573">
      <w:pPr>
        <w:pStyle w:val="2"/>
        <w:ind w:firstLine="709"/>
        <w:rPr>
          <w:u w:val="single"/>
        </w:rPr>
      </w:pPr>
      <w:r w:rsidRPr="008B7C6E">
        <w:t>Перед забором крови пробирки должны быть промаркирова</w:t>
      </w:r>
      <w:r>
        <w:t>ны в соответствии с описью</w:t>
      </w:r>
      <w:r w:rsidRPr="008B7C6E">
        <w:t xml:space="preserve">. </w:t>
      </w:r>
      <w:r w:rsidRPr="00B14FE5">
        <w:t xml:space="preserve">Забор крови производится в любое время суток из вены в объеме не </w:t>
      </w:r>
      <w:r w:rsidRPr="00D01D86">
        <w:t xml:space="preserve">менее 2 </w:t>
      </w:r>
      <w:r w:rsidRPr="006D2F0A">
        <w:t xml:space="preserve">мл в </w:t>
      </w:r>
      <w:r w:rsidRPr="00812911">
        <w:t>специальные</w:t>
      </w:r>
      <w:r w:rsidRPr="006D2F0A">
        <w:t xml:space="preserve"> вакуумные пробирки с антикоагулянтом ЭДТА</w:t>
      </w:r>
      <w:r>
        <w:rPr>
          <w:szCs w:val="24"/>
        </w:rPr>
        <w:t xml:space="preserve"> </w:t>
      </w:r>
      <w:r w:rsidRPr="00812911">
        <w:t>К2 или К3</w:t>
      </w:r>
      <w:r w:rsidRPr="006D2F0A">
        <w:t xml:space="preserve"> (с</w:t>
      </w:r>
      <w:r>
        <w:t xml:space="preserve"> фиолетовой крышкой). </w:t>
      </w:r>
      <w:r w:rsidRPr="006D2F0A">
        <w:t xml:space="preserve">Наличие антикоагулянта (ЭДТА) обязательно! </w:t>
      </w:r>
      <w:r w:rsidRPr="00B14FE5">
        <w:t>После взятия крови содержимо</w:t>
      </w:r>
      <w:r>
        <w:t>е пробирки плавно перемешать переворачиванием (5-6 раз)</w:t>
      </w:r>
      <w:r w:rsidRPr="00B14FE5">
        <w:t xml:space="preserve">. </w:t>
      </w:r>
      <w:r>
        <w:t xml:space="preserve">Для каждого животного используется </w:t>
      </w:r>
      <w:r w:rsidRPr="00812911">
        <w:rPr>
          <w:u w:val="single"/>
        </w:rPr>
        <w:t>отдельная стерильная игла и отдельная пробирка</w:t>
      </w:r>
      <w:r>
        <w:t xml:space="preserve">. </w:t>
      </w:r>
      <w:r w:rsidRPr="00812911">
        <w:t>Пробирку с отобранным образцом необходимо плотно зафиксировать в держателе для пробирок. Крайне важно не нарушать герметичность пробирки до и после отбора крови.</w:t>
      </w:r>
      <w:r>
        <w:rPr>
          <w:szCs w:val="24"/>
        </w:rPr>
        <w:t xml:space="preserve"> </w:t>
      </w:r>
      <w:r w:rsidRPr="00B14FE5">
        <w:t>Максимальный срок хранения при температуре +4</w:t>
      </w:r>
      <w:r>
        <w:t>°</w:t>
      </w:r>
      <w:r w:rsidRPr="00B14FE5">
        <w:t>С - +8</w:t>
      </w:r>
      <w:r>
        <w:t>°</w:t>
      </w:r>
      <w:r w:rsidRPr="00B14FE5">
        <w:t xml:space="preserve">С </w:t>
      </w:r>
      <w:r w:rsidRPr="003B1E82">
        <w:t xml:space="preserve">не </w:t>
      </w:r>
      <w:r>
        <w:t>более</w:t>
      </w:r>
      <w:r w:rsidRPr="003B1E82">
        <w:t xml:space="preserve"> </w:t>
      </w:r>
      <w:r w:rsidRPr="003B1E82">
        <w:rPr>
          <w:spacing w:val="-2"/>
        </w:rPr>
        <w:t>14-ти суток</w:t>
      </w:r>
      <w:r w:rsidRPr="003B1E82">
        <w:t>.</w:t>
      </w:r>
      <w:r>
        <w:t xml:space="preserve"> </w:t>
      </w:r>
      <w:r w:rsidRPr="00874B38">
        <w:rPr>
          <w:u w:val="single"/>
        </w:rPr>
        <w:t>Кровь не замораживать!!!</w:t>
      </w:r>
    </w:p>
    <w:p w14:paraId="1070E92A" w14:textId="77777777" w:rsidR="00241416" w:rsidRDefault="00241416" w:rsidP="00564E06">
      <w:pPr>
        <w:pStyle w:val="1"/>
        <w:ind w:firstLine="709"/>
        <w:outlineLvl w:val="0"/>
      </w:pPr>
      <w:bookmarkStart w:id="4" w:name="_Toc203987837"/>
      <w:r w:rsidRPr="00D42E40">
        <w:t xml:space="preserve">Отбор </w:t>
      </w:r>
      <w:r>
        <w:t>образцов</w:t>
      </w:r>
      <w:r w:rsidRPr="00D42E40">
        <w:t xml:space="preserve"> семени</w:t>
      </w:r>
      <w:bookmarkEnd w:id="4"/>
    </w:p>
    <w:p w14:paraId="56ADA741" w14:textId="4C864DE5" w:rsidR="00241416" w:rsidRDefault="00241416" w:rsidP="00CD1573">
      <w:pPr>
        <w:pStyle w:val="2"/>
        <w:ind w:firstLine="709"/>
        <w:rPr>
          <w:u w:val="single"/>
        </w:rPr>
      </w:pPr>
      <w:r w:rsidRPr="006D2F0A">
        <w:t xml:space="preserve">Семенная жидкость принимается в виде </w:t>
      </w:r>
      <w:proofErr w:type="spellStart"/>
      <w:r w:rsidRPr="006D2F0A">
        <w:t>спермадоз</w:t>
      </w:r>
      <w:proofErr w:type="spellEnd"/>
      <w:r w:rsidRPr="006D2F0A">
        <w:t xml:space="preserve">, предпочтительно в виде промаркированных соломинок, в случае предоставления семенной жидкости в виде гранул, гранулы должны быть помещены в плотно закрытые </w:t>
      </w:r>
      <w:r>
        <w:t xml:space="preserve">герметичные </w:t>
      </w:r>
      <w:r w:rsidRPr="00812911">
        <w:t>пробирки для предотвращения контаминации</w:t>
      </w:r>
      <w:r w:rsidRPr="006D2F0A">
        <w:t>. Пробирки должны быть промарки</w:t>
      </w:r>
      <w:r>
        <w:t>рованы в соответствии с описью</w:t>
      </w:r>
      <w:r w:rsidRPr="006D2F0A">
        <w:t xml:space="preserve">. </w:t>
      </w:r>
      <w:r w:rsidR="00335105">
        <w:t>Образец семени</w:t>
      </w:r>
      <w:r>
        <w:t xml:space="preserve"> хранить</w:t>
      </w:r>
      <w:r w:rsidR="00335105">
        <w:t xml:space="preserve"> в замороженном виде</w:t>
      </w:r>
      <w:r>
        <w:t>.</w:t>
      </w:r>
    </w:p>
    <w:p w14:paraId="5EF64EE4" w14:textId="77777777" w:rsidR="00241416" w:rsidRDefault="00241416" w:rsidP="00564E06">
      <w:pPr>
        <w:pStyle w:val="1"/>
        <w:ind w:firstLine="709"/>
        <w:outlineLvl w:val="0"/>
      </w:pPr>
      <w:bookmarkStart w:id="5" w:name="_Toc203987838"/>
      <w:r w:rsidRPr="00D42E40">
        <w:t xml:space="preserve">Отбор </w:t>
      </w:r>
      <w:r>
        <w:t>образцов</w:t>
      </w:r>
      <w:r w:rsidRPr="00D42E40">
        <w:t xml:space="preserve"> кожного </w:t>
      </w:r>
      <w:proofErr w:type="spellStart"/>
      <w:r w:rsidRPr="00D42E40">
        <w:t>выщипа</w:t>
      </w:r>
      <w:bookmarkEnd w:id="5"/>
      <w:proofErr w:type="spellEnd"/>
    </w:p>
    <w:p w14:paraId="2A3D5859" w14:textId="2B03C2FB" w:rsidR="00241416" w:rsidRDefault="00241416" w:rsidP="00CD1573">
      <w:pPr>
        <w:pStyle w:val="2"/>
        <w:ind w:firstLine="709"/>
      </w:pPr>
      <w:r w:rsidRPr="00D42E40">
        <w:t xml:space="preserve">Кожный </w:t>
      </w:r>
      <w:proofErr w:type="spellStart"/>
      <w:r w:rsidRPr="00D42E40">
        <w:t>выщип</w:t>
      </w:r>
      <w:proofErr w:type="spellEnd"/>
      <w:r w:rsidRPr="00D42E40">
        <w:t xml:space="preserve"> можно отбирать </w:t>
      </w:r>
      <w:r>
        <w:t xml:space="preserve">в </w:t>
      </w:r>
      <w:r w:rsidRPr="00D42E40">
        <w:t>пробир</w:t>
      </w:r>
      <w:r>
        <w:t xml:space="preserve">ки типа </w:t>
      </w:r>
      <w:proofErr w:type="spellStart"/>
      <w:r>
        <w:t>Эппендорф</w:t>
      </w:r>
      <w:proofErr w:type="spellEnd"/>
      <w:r>
        <w:t xml:space="preserve"> объёмом 1,5-2 мл</w:t>
      </w:r>
      <w:r w:rsidRPr="00D42E40">
        <w:t xml:space="preserve"> </w:t>
      </w:r>
    </w:p>
    <w:p w14:paraId="0E7307CE" w14:textId="4E4AD3F2" w:rsidR="00241416" w:rsidRPr="00D42E40" w:rsidRDefault="00C90CEF" w:rsidP="00C90CEF">
      <w:pPr>
        <w:pStyle w:val="2"/>
        <w:numPr>
          <w:ilvl w:val="0"/>
          <w:numId w:val="0"/>
        </w:num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7DCF6B1B" wp14:editId="39975604">
            <wp:simplePos x="0" y="0"/>
            <wp:positionH relativeFrom="column">
              <wp:posOffset>4713605</wp:posOffset>
            </wp:positionH>
            <wp:positionV relativeFrom="paragraph">
              <wp:posOffset>76835</wp:posOffset>
            </wp:positionV>
            <wp:extent cx="1590675" cy="1590675"/>
            <wp:effectExtent l="0" t="0" r="9525" b="95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416" w:rsidRPr="00D42E40">
        <w:t xml:space="preserve">Пробирки не должны быть ранее использованы для хранения или отбора любого вида биоматериала и не быть ранее тарой для хранения каких-либо физических, химических или биологических веществ. Образец кожного </w:t>
      </w:r>
      <w:proofErr w:type="spellStart"/>
      <w:r w:rsidR="00241416" w:rsidRPr="00D42E40">
        <w:t>выщипа</w:t>
      </w:r>
      <w:proofErr w:type="spellEnd"/>
      <w:r w:rsidR="00241416" w:rsidRPr="00D42E40">
        <w:t xml:space="preserve"> необходимо транспортировать в пробирке в 70% спирте</w:t>
      </w:r>
      <w:r w:rsidR="00241416">
        <w:t>.</w:t>
      </w:r>
      <w:r w:rsidR="00241416" w:rsidRPr="00D42E40">
        <w:t xml:space="preserve"> </w:t>
      </w:r>
    </w:p>
    <w:p w14:paraId="6DFF2986" w14:textId="77777777" w:rsidR="00241416" w:rsidRPr="00D42E40" w:rsidRDefault="00241416" w:rsidP="00CD1573">
      <w:pPr>
        <w:pStyle w:val="2"/>
        <w:ind w:firstLine="709"/>
      </w:pPr>
      <w:proofErr w:type="spellStart"/>
      <w:r w:rsidRPr="00D42E40">
        <w:t>Выщип</w:t>
      </w:r>
      <w:proofErr w:type="spellEnd"/>
      <w:r w:rsidRPr="00D42E40">
        <w:t xml:space="preserve"> необходимо производить в медицинских стерильных перчатках.</w:t>
      </w:r>
    </w:p>
    <w:p w14:paraId="70E8E2A7" w14:textId="77777777" w:rsidR="00241416" w:rsidRDefault="00241416" w:rsidP="00CD1573">
      <w:pPr>
        <w:pStyle w:val="2"/>
        <w:ind w:firstLine="709"/>
      </w:pPr>
      <w:r w:rsidRPr="00D42E40">
        <w:t xml:space="preserve">Кожный </w:t>
      </w:r>
      <w:proofErr w:type="spellStart"/>
      <w:r w:rsidRPr="00D42E40">
        <w:t>выщип</w:t>
      </w:r>
      <w:proofErr w:type="spellEnd"/>
      <w:r w:rsidRPr="00D42E40">
        <w:t xml:space="preserve"> размером не менее 0,5 на 0,5 см (0,0100 г) должен быть отобран из уха. </w:t>
      </w:r>
    </w:p>
    <w:p w14:paraId="314C0CF1" w14:textId="77777777" w:rsidR="00241416" w:rsidRDefault="00241416" w:rsidP="00CD1573">
      <w:pPr>
        <w:pStyle w:val="2"/>
        <w:ind w:firstLine="709"/>
      </w:pPr>
      <w:r w:rsidRPr="00D42E40">
        <w:t>Пробирка должна быть герметично упакована и промаркирована.</w:t>
      </w:r>
    </w:p>
    <w:p w14:paraId="4D993F29" w14:textId="77777777" w:rsidR="00241416" w:rsidRPr="0053216C" w:rsidRDefault="00241416" w:rsidP="00CD1573">
      <w:pPr>
        <w:pStyle w:val="2"/>
        <w:ind w:firstLine="709"/>
      </w:pPr>
      <w:r w:rsidRPr="00887F3C">
        <w:t xml:space="preserve">Образец кожного </w:t>
      </w:r>
      <w:proofErr w:type="spellStart"/>
      <w:r w:rsidRPr="00887F3C">
        <w:t>выщипа</w:t>
      </w:r>
      <w:proofErr w:type="spellEnd"/>
      <w:r w:rsidRPr="00887F3C">
        <w:t xml:space="preserve"> хранить при температуре -18…-25°С не более 14 суток.</w:t>
      </w:r>
    </w:p>
    <w:p w14:paraId="0B18D7EC" w14:textId="77777777" w:rsidR="00241416" w:rsidRDefault="00241416" w:rsidP="00564E06">
      <w:pPr>
        <w:pStyle w:val="1"/>
        <w:ind w:firstLine="709"/>
        <w:outlineLvl w:val="0"/>
      </w:pPr>
      <w:bookmarkStart w:id="6" w:name="_Toc203987839"/>
      <w:r w:rsidRPr="007F1940">
        <w:t xml:space="preserve">Отбор </w:t>
      </w:r>
      <w:r>
        <w:t>образцов</w:t>
      </w:r>
      <w:r w:rsidRPr="007F1940">
        <w:t xml:space="preserve"> волосяного </w:t>
      </w:r>
      <w:proofErr w:type="spellStart"/>
      <w:r w:rsidRPr="007F1940">
        <w:t>выщипа</w:t>
      </w:r>
      <w:bookmarkEnd w:id="6"/>
      <w:proofErr w:type="spellEnd"/>
    </w:p>
    <w:p w14:paraId="53202BE9" w14:textId="77777777" w:rsidR="00241416" w:rsidRDefault="00241416" w:rsidP="00CD1573">
      <w:pPr>
        <w:pStyle w:val="2"/>
        <w:ind w:firstLine="709"/>
      </w:pPr>
      <w:proofErr w:type="spellStart"/>
      <w:r>
        <w:lastRenderedPageBreak/>
        <w:t>В</w:t>
      </w:r>
      <w:r w:rsidRPr="004363A3">
        <w:t>ыщипы</w:t>
      </w:r>
      <w:proofErr w:type="spellEnd"/>
      <w:r w:rsidRPr="004363A3">
        <w:t xml:space="preserve"> </w:t>
      </w:r>
      <w:r>
        <w:t xml:space="preserve">волос (шерсти) должен содержать </w:t>
      </w:r>
      <w:r w:rsidRPr="001D6AA2">
        <w:t xml:space="preserve">волосяные луковицы и насчитывать не менее 20 волос! </w:t>
      </w:r>
      <w:proofErr w:type="spellStart"/>
      <w:r w:rsidRPr="001D6AA2">
        <w:t>Выщип</w:t>
      </w:r>
      <w:proofErr w:type="spellEnd"/>
      <w:r w:rsidRPr="001D6AA2">
        <w:t xml:space="preserve"> необходимо производить в медицинских стерильных перчатках. </w:t>
      </w:r>
      <w:r w:rsidRPr="00DF090A">
        <w:t xml:space="preserve">Местом </w:t>
      </w:r>
      <w:proofErr w:type="spellStart"/>
      <w:r w:rsidRPr="00DF090A">
        <w:t>выщипа</w:t>
      </w:r>
      <w:proofErr w:type="spellEnd"/>
      <w:r w:rsidRPr="00DF090A">
        <w:t xml:space="preserve"> может быть грива, хвост, холка</w:t>
      </w:r>
      <w:r>
        <w:t>. Образцы с</w:t>
      </w:r>
      <w:r w:rsidRPr="004363A3">
        <w:t xml:space="preserve">обираются и упаковываются в соответствии с </w:t>
      </w:r>
      <w:r>
        <w:t>описью в бумажные конверты</w:t>
      </w:r>
      <w:r w:rsidRPr="004363A3">
        <w:t>.</w:t>
      </w:r>
      <w:r>
        <w:t xml:space="preserve"> Н</w:t>
      </w:r>
      <w:r w:rsidRPr="00A56E74">
        <w:t xml:space="preserve">е следует использовать для упаковки </w:t>
      </w:r>
      <w:proofErr w:type="spellStart"/>
      <w:r>
        <w:t>выщипа</w:t>
      </w:r>
      <w:proofErr w:type="spellEnd"/>
      <w:r w:rsidRPr="00A56E74">
        <w:t xml:space="preserve"> пластиковые или полиэтиленовые пакеты</w:t>
      </w:r>
      <w:r>
        <w:t>.</w:t>
      </w:r>
      <w:r w:rsidRPr="00A56E74">
        <w:t xml:space="preserve"> </w:t>
      </w:r>
      <w:r>
        <w:t xml:space="preserve">В конверте образец </w:t>
      </w:r>
      <w:r w:rsidRPr="001D6AA2">
        <w:t xml:space="preserve">волос необходимо расположить так, чтобы все волосяные фолликулы смотрели в одну сторону и все волосы были собраны в один аккуратный пучок, </w:t>
      </w:r>
      <w:proofErr w:type="gramStart"/>
      <w:r w:rsidRPr="001D6AA2">
        <w:t>до фолликул</w:t>
      </w:r>
      <w:proofErr w:type="gramEnd"/>
      <w:r w:rsidRPr="001D6AA2">
        <w:t xml:space="preserve"> дотрагиваться </w:t>
      </w:r>
      <w:r w:rsidRPr="00874B38">
        <w:t>нельзя. Если</w:t>
      </w:r>
      <w:r w:rsidRPr="004363A3">
        <w:t xml:space="preserve"> волосы длинные и/или спутанные, то можно отстричь лишнюю часть, оставив 5–7 см с луковицами.</w:t>
      </w:r>
      <w:r>
        <w:t xml:space="preserve"> На конвертах разборчиво указать номер образца.</w:t>
      </w:r>
    </w:p>
    <w:p w14:paraId="144165CF" w14:textId="77777777" w:rsidR="00241416" w:rsidRDefault="00241416" w:rsidP="00CD1573">
      <w:pPr>
        <w:pStyle w:val="2"/>
        <w:ind w:firstLine="709"/>
      </w:pPr>
      <w:r w:rsidRPr="00176C66">
        <w:t xml:space="preserve">Во время сбора образцов важно быть внимательным и аккуратным. Нужно проследить, чтобы образцы </w:t>
      </w:r>
      <w:r>
        <w:t xml:space="preserve">от разных животных </w:t>
      </w:r>
      <w:r w:rsidRPr="00176C66">
        <w:t xml:space="preserve">не смешивались между собой. Кроме того, они не должны быть загрязнены навозом и переувлажнены. </w:t>
      </w:r>
      <w:r w:rsidRPr="00E874BF">
        <w:t xml:space="preserve">Образец волосяного </w:t>
      </w:r>
      <w:proofErr w:type="spellStart"/>
      <w:r w:rsidRPr="00E874BF">
        <w:t>выщипа</w:t>
      </w:r>
      <w:proofErr w:type="spellEnd"/>
      <w:r w:rsidRPr="00E874BF">
        <w:t xml:space="preserve"> хранить при температуре 20 ± 5 °С не более 14 суток.</w:t>
      </w:r>
    </w:p>
    <w:p w14:paraId="2BEB79B6" w14:textId="77777777" w:rsidR="00241416" w:rsidRPr="007F1940" w:rsidRDefault="00CD1573" w:rsidP="00564E06">
      <w:pPr>
        <w:pStyle w:val="1"/>
        <w:ind w:firstLine="709"/>
        <w:outlineLvl w:val="0"/>
      </w:pPr>
      <w:bookmarkStart w:id="7" w:name="_Toc203987840"/>
      <w:r w:rsidRPr="007243AC">
        <w:rPr>
          <w:bCs/>
          <w:noProof/>
          <w:lang w:eastAsia="ru-RU"/>
        </w:rPr>
        <w:drawing>
          <wp:anchor distT="0" distB="0" distL="114300" distR="114300" simplePos="0" relativeHeight="251663872" behindDoc="1" locked="0" layoutInCell="1" allowOverlap="1" wp14:anchorId="62B83D3F" wp14:editId="5112967E">
            <wp:simplePos x="0" y="0"/>
            <wp:positionH relativeFrom="margin">
              <wp:posOffset>4099560</wp:posOffset>
            </wp:positionH>
            <wp:positionV relativeFrom="paragraph">
              <wp:posOffset>307340</wp:posOffset>
            </wp:positionV>
            <wp:extent cx="2114550" cy="2114550"/>
            <wp:effectExtent l="0" t="0" r="0" b="0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356685739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416" w:rsidRPr="007F1940">
        <w:t xml:space="preserve">Отбор </w:t>
      </w:r>
      <w:r w:rsidR="00241416">
        <w:t>образцов</w:t>
      </w:r>
      <w:r w:rsidR="00241416" w:rsidRPr="007F1940">
        <w:t xml:space="preserve"> </w:t>
      </w:r>
      <w:proofErr w:type="spellStart"/>
      <w:r w:rsidR="00241416" w:rsidRPr="007F1940">
        <w:t>буккального</w:t>
      </w:r>
      <w:proofErr w:type="spellEnd"/>
      <w:r w:rsidR="00241416" w:rsidRPr="007F1940">
        <w:t xml:space="preserve"> эпителия</w:t>
      </w:r>
      <w:bookmarkEnd w:id="7"/>
    </w:p>
    <w:p w14:paraId="03A907D9" w14:textId="77777777" w:rsidR="00241416" w:rsidRDefault="00241416" w:rsidP="00CD1573">
      <w:pPr>
        <w:pStyle w:val="2"/>
        <w:ind w:firstLine="709"/>
      </w:pPr>
      <w:r w:rsidRPr="00637F9C">
        <w:rPr>
          <w:bCs/>
          <w:noProof/>
        </w:rPr>
        <w:t xml:space="preserve">Отбор </w:t>
      </w:r>
      <w:r w:rsidRPr="007F1940">
        <w:rPr>
          <w:bCs/>
          <w:noProof/>
        </w:rPr>
        <w:t>бразцов</w:t>
      </w:r>
      <w:r w:rsidRPr="007F1940">
        <w:rPr>
          <w:bCs/>
        </w:rPr>
        <w:t xml:space="preserve"> </w:t>
      </w:r>
      <w:proofErr w:type="spellStart"/>
      <w:r w:rsidRPr="007F1940">
        <w:rPr>
          <w:bCs/>
        </w:rPr>
        <w:t>буккального</w:t>
      </w:r>
      <w:proofErr w:type="spellEnd"/>
      <w:r w:rsidRPr="007F1940">
        <w:rPr>
          <w:bCs/>
        </w:rPr>
        <w:t xml:space="preserve"> эпителия</w:t>
      </w:r>
      <w:r w:rsidRPr="00637F9C">
        <w:t xml:space="preserve"> </w:t>
      </w:r>
      <w:r>
        <w:t>выполняют при помощи одноразового тампон-зонда, находящегося в индивидуальной пробирке.</w:t>
      </w:r>
    </w:p>
    <w:p w14:paraId="069EC350" w14:textId="77777777" w:rsidR="00241416" w:rsidRDefault="00241416" w:rsidP="00CD1573">
      <w:pPr>
        <w:pStyle w:val="2"/>
        <w:ind w:firstLine="709"/>
      </w:pPr>
      <w:r>
        <w:t xml:space="preserve">Тампон-зонд </w:t>
      </w:r>
      <w:r w:rsidRPr="00B14FE5">
        <w:t>помещают</w:t>
      </w:r>
      <w:r>
        <w:t xml:space="preserve"> в ротовую полость</w:t>
      </w:r>
      <w:r w:rsidRPr="00B14FE5">
        <w:t xml:space="preserve"> между десной и щекой </w:t>
      </w:r>
      <w:r>
        <w:t xml:space="preserve">придавливают эту область рукой </w:t>
      </w:r>
      <w:r w:rsidRPr="00B14FE5">
        <w:t>и собирают</w:t>
      </w:r>
      <w:r w:rsidRPr="00A40290">
        <w:t xml:space="preserve"> клетки внутреннего эпителия</w:t>
      </w:r>
      <w:r>
        <w:t xml:space="preserve"> энергичными </w:t>
      </w:r>
      <w:r w:rsidRPr="00A40290">
        <w:t xml:space="preserve">возвратно-поступательными движениями, несколько раз (не менее </w:t>
      </w:r>
      <w:r>
        <w:t>10</w:t>
      </w:r>
      <w:r w:rsidRPr="00A40290">
        <w:t>)</w:t>
      </w:r>
      <w:r w:rsidRPr="00B14FE5">
        <w:t>.</w:t>
      </w:r>
      <w:r w:rsidRPr="00C51565">
        <w:rPr>
          <w:rFonts w:ascii="Source Sans Pro" w:hAnsi="Source Sans Pro"/>
          <w:color w:val="000000"/>
          <w:sz w:val="21"/>
          <w:szCs w:val="21"/>
          <w:shd w:val="clear" w:color="auto" w:fill="FFFFFF"/>
        </w:rPr>
        <w:t xml:space="preserve"> </w:t>
      </w:r>
      <w:r w:rsidRPr="00C51565">
        <w:t>Запрещается прикасаться к ватному тампону или касаться им других предметов!</w:t>
      </w:r>
      <w:r>
        <w:t xml:space="preserve"> После взятия материала тампон-зонд помещается обратно в одноразовые пробирки, которые маркируются в соответствии с описью.</w:t>
      </w:r>
      <w:r w:rsidRPr="00A40290">
        <w:rPr>
          <w:rFonts w:ascii="Raleway" w:hAnsi="Raleway"/>
          <w:color w:val="0F2757"/>
          <w:sz w:val="21"/>
          <w:szCs w:val="21"/>
        </w:rPr>
        <w:t xml:space="preserve"> </w:t>
      </w:r>
      <w:r>
        <w:t>Хранить образец можно в</w:t>
      </w:r>
      <w:r w:rsidRPr="00A40290">
        <w:t xml:space="preserve"> холодильник</w:t>
      </w:r>
      <w:r>
        <w:t>е</w:t>
      </w:r>
      <w:r w:rsidRPr="00A40290">
        <w:t xml:space="preserve"> </w:t>
      </w:r>
      <w:r>
        <w:t>при температуре</w:t>
      </w:r>
      <w:r w:rsidRPr="00A40290">
        <w:t xml:space="preserve"> +2…+8 °С </w:t>
      </w:r>
      <w:r w:rsidRPr="00E874BF">
        <w:t>не более 14 суток</w:t>
      </w:r>
      <w:r w:rsidRPr="00A40290">
        <w:t>.</w:t>
      </w:r>
    </w:p>
    <w:p w14:paraId="13B77F60" w14:textId="77777777" w:rsidR="00241416" w:rsidRDefault="00241416" w:rsidP="00564E06">
      <w:pPr>
        <w:pStyle w:val="1"/>
        <w:ind w:firstLine="709"/>
        <w:outlineLvl w:val="0"/>
      </w:pPr>
      <w:bookmarkStart w:id="8" w:name="_Toc203987841"/>
      <w:r w:rsidRPr="00A94B53">
        <w:t>Транспортировка образцов</w:t>
      </w:r>
      <w:bookmarkEnd w:id="8"/>
    </w:p>
    <w:p w14:paraId="019E38E8" w14:textId="77777777" w:rsidR="00241416" w:rsidRPr="00A94B53" w:rsidRDefault="00241416" w:rsidP="00CD1573">
      <w:pPr>
        <w:pStyle w:val="2"/>
        <w:ind w:firstLine="709"/>
      </w:pPr>
      <w:r>
        <w:t>Образцы</w:t>
      </w:r>
      <w:r w:rsidRPr="00A94B53">
        <w:t xml:space="preserve"> должны поставляться в </w:t>
      </w:r>
      <w:r>
        <w:t xml:space="preserve">Испытательную лабораторию </w:t>
      </w:r>
      <w:proofErr w:type="spellStart"/>
      <w:r>
        <w:t>Госплемслужбы</w:t>
      </w:r>
      <w:proofErr w:type="spellEnd"/>
      <w:r>
        <w:t xml:space="preserve"> РБ </w:t>
      </w:r>
      <w:r w:rsidRPr="00A94B53">
        <w:t>в таре, которая укладывается таким образом, чтобы исключить их деформацию, переворачивание или открытие при транспортировке</w:t>
      </w:r>
      <w:r>
        <w:t>,</w:t>
      </w:r>
      <w:r w:rsidRPr="00A94B53">
        <w:t xml:space="preserve"> </w:t>
      </w:r>
      <w:r w:rsidRPr="00B701E0">
        <w:t>предупредить контаминаци</w:t>
      </w:r>
      <w:r>
        <w:t>ю</w:t>
      </w:r>
      <w:r w:rsidRPr="00B701E0">
        <w:t xml:space="preserve"> материала в пути</w:t>
      </w:r>
      <w:r w:rsidRPr="00A94B53">
        <w:t>.</w:t>
      </w:r>
    </w:p>
    <w:p w14:paraId="2DF9C425" w14:textId="77777777" w:rsidR="00241416" w:rsidRDefault="00241416" w:rsidP="00CD1573">
      <w:pPr>
        <w:pStyle w:val="2"/>
        <w:ind w:firstLine="709"/>
      </w:pPr>
      <w:r>
        <w:t>Т</w:t>
      </w:r>
      <w:r w:rsidRPr="00A94B53">
        <w:t xml:space="preserve">ранспортировки образцов </w:t>
      </w:r>
      <w:r>
        <w:t xml:space="preserve">осуществляется заказчиком или его официальным представителем. </w:t>
      </w:r>
    </w:p>
    <w:p w14:paraId="61E68B31" w14:textId="77777777" w:rsidR="00241416" w:rsidRDefault="00241416" w:rsidP="00CD1573">
      <w:pPr>
        <w:pStyle w:val="2"/>
        <w:ind w:firstLine="709"/>
      </w:pPr>
      <w:r>
        <w:t xml:space="preserve">В </w:t>
      </w:r>
      <w:r w:rsidRPr="00A94B53">
        <w:t>летний пери</w:t>
      </w:r>
      <w:r>
        <w:t>о</w:t>
      </w:r>
      <w:r w:rsidRPr="00A94B53">
        <w:t>д</w:t>
      </w:r>
      <w:r>
        <w:t xml:space="preserve"> для транспортировки </w:t>
      </w:r>
      <w:r w:rsidRPr="00A94B53">
        <w:t>применяются хладагенты</w:t>
      </w:r>
      <w:r>
        <w:t>,</w:t>
      </w:r>
      <w:r w:rsidRPr="00A94B53">
        <w:t xml:space="preserve"> с целью исключения изменения первоначальных характеристик и/или порчи образцов.</w:t>
      </w:r>
    </w:p>
    <w:p w14:paraId="6476D4A4" w14:textId="77777777" w:rsidR="00C56525" w:rsidRDefault="00C56525" w:rsidP="00C56525">
      <w:pPr>
        <w:pStyle w:val="1"/>
        <w:numPr>
          <w:ilvl w:val="0"/>
          <w:numId w:val="0"/>
        </w:num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51243C3C" wp14:editId="71AC03A5">
            <wp:simplePos x="0" y="0"/>
            <wp:positionH relativeFrom="column">
              <wp:posOffset>-15240</wp:posOffset>
            </wp:positionH>
            <wp:positionV relativeFrom="paragraph">
              <wp:posOffset>222885</wp:posOffset>
            </wp:positionV>
            <wp:extent cx="1543050" cy="1624965"/>
            <wp:effectExtent l="0" t="0" r="0" b="0"/>
            <wp:wrapTight wrapText="bothSides">
              <wp:wrapPolygon edited="0">
                <wp:start x="10667" y="0"/>
                <wp:lineTo x="3200" y="3545"/>
                <wp:lineTo x="3200" y="5571"/>
                <wp:lineTo x="8000" y="8103"/>
                <wp:lineTo x="11200" y="8103"/>
                <wp:lineTo x="0" y="9116"/>
                <wp:lineTo x="0" y="11142"/>
                <wp:lineTo x="3467" y="12155"/>
                <wp:lineTo x="1867" y="16206"/>
                <wp:lineTo x="0" y="16460"/>
                <wp:lineTo x="0" y="18485"/>
                <wp:lineTo x="9067" y="20258"/>
                <wp:lineTo x="10933" y="21271"/>
                <wp:lineTo x="11467" y="21271"/>
                <wp:lineTo x="17600" y="21271"/>
                <wp:lineTo x="17867" y="21271"/>
                <wp:lineTo x="19467" y="20258"/>
                <wp:lineTo x="21333" y="17726"/>
                <wp:lineTo x="21333" y="14687"/>
                <wp:lineTo x="20800" y="1266"/>
                <wp:lineTo x="19733" y="0"/>
                <wp:lineTo x="10667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88712" w14:textId="77777777" w:rsidR="00C56525" w:rsidRPr="00D110AE" w:rsidRDefault="00C56525" w:rsidP="00C56525">
      <w:pPr>
        <w:pStyle w:val="1"/>
        <w:numPr>
          <w:ilvl w:val="0"/>
          <w:numId w:val="0"/>
        </w:numPr>
        <w:jc w:val="center"/>
        <w:rPr>
          <w:u w:val="single"/>
        </w:rPr>
      </w:pPr>
      <w:r w:rsidRPr="00D110AE">
        <w:t xml:space="preserve">При приеме на испытание (исследование) </w:t>
      </w:r>
      <w:r>
        <w:t>образцы</w:t>
      </w:r>
      <w:r w:rsidRPr="00D110AE">
        <w:t xml:space="preserve"> с грубым нарушением установленных правил,</w:t>
      </w:r>
      <w:r>
        <w:t xml:space="preserve"> </w:t>
      </w:r>
      <w:r w:rsidRPr="00D110AE">
        <w:rPr>
          <w:u w:val="single"/>
        </w:rPr>
        <w:t>будут забракованы!</w:t>
      </w:r>
    </w:p>
    <w:p w14:paraId="50F2A22B" w14:textId="77777777" w:rsidR="00C56525" w:rsidRPr="00D110AE" w:rsidRDefault="00C56525" w:rsidP="00C56525">
      <w:pPr>
        <w:pStyle w:val="1"/>
        <w:numPr>
          <w:ilvl w:val="0"/>
          <w:numId w:val="0"/>
        </w:numPr>
        <w:jc w:val="both"/>
      </w:pPr>
      <w:r w:rsidRPr="00D110AE">
        <w:t>Заказчик несет полную ответственность за правильность отбора, хранения и транспортировки образцов в ИЛ, а также за правильность и достоверность всей информации об образцах (пробах), предоставленной в ИЛ.</w:t>
      </w:r>
    </w:p>
    <w:p w14:paraId="0744234A" w14:textId="13675567" w:rsidR="00241416" w:rsidRDefault="00241416" w:rsidP="00C56525">
      <w:pPr>
        <w:pStyle w:val="1"/>
        <w:numPr>
          <w:ilvl w:val="0"/>
          <w:numId w:val="0"/>
        </w:numPr>
        <w:rPr>
          <w:rFonts w:eastAsia="Times New Roman" w:cs="Times New Roman"/>
          <w:b w:val="0"/>
          <w:sz w:val="20"/>
          <w:szCs w:val="20"/>
          <w:lang w:eastAsia="zh-CN"/>
        </w:rPr>
      </w:pPr>
    </w:p>
    <w:p w14:paraId="5C0A954A" w14:textId="77777777" w:rsidR="00C56525" w:rsidRDefault="00C56525" w:rsidP="00CD157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D0E15B2" w14:textId="77777777" w:rsidR="00C56525" w:rsidRDefault="00C56525" w:rsidP="00CD157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sectPr w:rsidR="00C56525" w:rsidSect="00B27811"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14:paraId="40631106" w14:textId="77777777" w:rsidR="006963E4" w:rsidRPr="006963E4" w:rsidRDefault="006963E4" w:rsidP="00CD1573">
      <w:pPr>
        <w:keepNext/>
        <w:tabs>
          <w:tab w:val="num" w:pos="0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bookmarkStart w:id="9" w:name="_Toc203987842"/>
      <w:r w:rsidRPr="006963E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lastRenderedPageBreak/>
        <w:t>Лист регистрации изменений</w:t>
      </w:r>
      <w:bookmarkEnd w:id="9"/>
    </w:p>
    <w:p w14:paraId="3390F855" w14:textId="77777777" w:rsidR="006963E4" w:rsidRPr="006963E4" w:rsidRDefault="006963E4" w:rsidP="00CD157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856" w:type="dxa"/>
        <w:jc w:val="center"/>
        <w:tblLayout w:type="fixed"/>
        <w:tblLook w:val="04A0" w:firstRow="1" w:lastRow="0" w:firstColumn="1" w:lastColumn="0" w:noHBand="0" w:noVBand="1"/>
      </w:tblPr>
      <w:tblGrid>
        <w:gridCol w:w="750"/>
        <w:gridCol w:w="2572"/>
        <w:gridCol w:w="1763"/>
        <w:gridCol w:w="1826"/>
        <w:gridCol w:w="1559"/>
        <w:gridCol w:w="1386"/>
      </w:tblGrid>
      <w:tr w:rsidR="006963E4" w:rsidRPr="006963E4" w14:paraId="1F39A3E8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3B6F5" w14:textId="77777777" w:rsidR="006963E4" w:rsidRPr="006963E4" w:rsidRDefault="006963E4" w:rsidP="00CD157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63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14:paraId="4CDECC4A" w14:textId="77777777" w:rsidR="006963E4" w:rsidRPr="006963E4" w:rsidRDefault="006963E4" w:rsidP="00564E06">
            <w:pPr>
              <w:widowControl w:val="0"/>
              <w:spacing w:after="0" w:line="240" w:lineRule="auto"/>
              <w:ind w:right="-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63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01351" w14:textId="77777777" w:rsidR="006963E4" w:rsidRPr="006963E4" w:rsidRDefault="006963E4" w:rsidP="00564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63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раздела, подраздела, пункта, к которому относится изменение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1DB80" w14:textId="77777777" w:rsidR="006963E4" w:rsidRPr="006963E4" w:rsidRDefault="006963E4" w:rsidP="00564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63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введения изменения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E8582" w14:textId="77777777" w:rsidR="006963E4" w:rsidRPr="006963E4" w:rsidRDefault="006963E4" w:rsidP="00564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63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Основание</w:t>
            </w:r>
          </w:p>
          <w:p w14:paraId="2E64950F" w14:textId="77777777" w:rsidR="006963E4" w:rsidRPr="006963E4" w:rsidRDefault="006963E4" w:rsidP="00564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63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(№, дата приказа / распоряжения)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72934" w14:textId="77777777" w:rsidR="006963E4" w:rsidRPr="006963E4" w:rsidRDefault="006963E4" w:rsidP="00564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63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внесения изменения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980B" w14:textId="77777777" w:rsidR="006963E4" w:rsidRPr="006963E4" w:rsidRDefault="006963E4" w:rsidP="00564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63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Подпись лица, внесшего изменение</w:t>
            </w:r>
          </w:p>
        </w:tc>
      </w:tr>
      <w:tr w:rsidR="006963E4" w:rsidRPr="006963E4" w14:paraId="64B98D70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1C0D2" w14:textId="77777777" w:rsidR="006963E4" w:rsidRPr="006963E4" w:rsidRDefault="00D854ED" w:rsidP="00564E06">
            <w:pPr>
              <w:widowControl w:val="0"/>
              <w:spacing w:after="0" w:line="240" w:lineRule="auto"/>
              <w:ind w:right="-176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EDAFB" w14:textId="77777777" w:rsidR="006963E4" w:rsidRPr="006963E4" w:rsidRDefault="006963E4" w:rsidP="00564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63E4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3ACD9" w14:textId="77777777" w:rsidR="006963E4" w:rsidRPr="006963E4" w:rsidRDefault="006963E4" w:rsidP="00564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63E4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AC1B8" w14:textId="77777777" w:rsidR="006963E4" w:rsidRPr="006963E4" w:rsidRDefault="006963E4" w:rsidP="00564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63E4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69539" w14:textId="77777777" w:rsidR="006963E4" w:rsidRPr="006963E4" w:rsidRDefault="006963E4" w:rsidP="00564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63E4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7C55" w14:textId="77777777" w:rsidR="006963E4" w:rsidRPr="006963E4" w:rsidRDefault="006963E4" w:rsidP="00564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63E4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6963E4" w:rsidRPr="006963E4" w14:paraId="3B014B82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3E33F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1AE65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C2F9B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B4220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47FEB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4058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4FD7869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63E4" w:rsidRPr="006963E4" w14:paraId="59DB808B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A7B57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A8C86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DDB4E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30518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747AF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AF82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CBAEB23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63E4" w:rsidRPr="006963E4" w14:paraId="05309EC9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F44D0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FC41F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38399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C501B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A1F9D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6AA2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2467CDB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63E4" w:rsidRPr="006963E4" w14:paraId="603AC37E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83935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78095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C998D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B8802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D855A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9242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5E4A92B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63E4" w:rsidRPr="006963E4" w14:paraId="1218FC36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A8FC4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A27A0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EDB4C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FD8F6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333DA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0DE8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0D763B5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63E4" w:rsidRPr="006963E4" w14:paraId="3DF69045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054FE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98903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A11C7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8E965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E82F5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2E4D7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4E2056B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63E4" w:rsidRPr="006963E4" w14:paraId="02FBD1A3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97BF6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55E7E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6BE3F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D52C1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C74C0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E442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01C9138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63E4" w:rsidRPr="006963E4" w14:paraId="324C5F5F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607D9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7DB10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BCD60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2D08B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710DB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696A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BAEF726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63E4" w:rsidRPr="006963E4" w14:paraId="28CB5067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38F03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8C23537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051A1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84E61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39E41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AF43D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8CB9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63E4" w:rsidRPr="006963E4" w14:paraId="3551126C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845EE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5FF7783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8E00D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833E7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C1550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A6339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D4E49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63E4" w:rsidRPr="006963E4" w14:paraId="0CBD0E2C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C9327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8E5F171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C77AF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85A2D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855E1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350EF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C382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63E4" w:rsidRPr="006963E4" w14:paraId="64972AAC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56D73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5D4A8D9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E5F07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07358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5F514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7A85A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655C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63E4" w:rsidRPr="006963E4" w14:paraId="7739D881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D07CA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4309B2A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D585F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4249B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D1DF4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31D11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DFBA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63E4" w:rsidRPr="006963E4" w14:paraId="7D8693DC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3C979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AC4DD21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42158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FF08D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C4B47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0DEF4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E95F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63E4" w:rsidRPr="006963E4" w14:paraId="69FC38B9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36186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4211C3B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4F95E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F879B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213D6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FBA02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9A39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63E4" w:rsidRPr="006963E4" w14:paraId="29020EF0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8FE02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5D53C50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79BA2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A7623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2DFDA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27E72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A37E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63E4" w:rsidRPr="006963E4" w14:paraId="31BC009D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3D1D2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0954DD0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70D50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68D5C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9A6FC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803F7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DC4C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63E4" w:rsidRPr="006963E4" w14:paraId="74021E3A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058EF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51090C2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E2456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4EA7C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45875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2704D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04C0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63E4" w:rsidRPr="006963E4" w14:paraId="3FE6F5D5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E872B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FA425E8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F1258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F845F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61884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737EC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94CE0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63E4" w:rsidRPr="006963E4" w14:paraId="235E54CA" w14:textId="77777777" w:rsidTr="00D854ED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1B8A9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7C5DB6D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FA8A3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525FE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F64A0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448C9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07D5" w14:textId="77777777" w:rsidR="006963E4" w:rsidRPr="006963E4" w:rsidRDefault="006963E4" w:rsidP="00CD1573">
            <w:pPr>
              <w:widowControl w:val="0"/>
              <w:spacing w:after="0" w:line="240" w:lineRule="auto"/>
              <w:ind w:right="-176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74E79E20" w14:textId="77777777" w:rsidR="006963E4" w:rsidRPr="006963E4" w:rsidRDefault="006963E4" w:rsidP="00CD157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4AA1C2C" w14:textId="77777777" w:rsidR="006963E4" w:rsidRDefault="006963E4" w:rsidP="00CD1573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sectPr w:rsidR="006963E4" w:rsidSect="00B27811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19915" w14:textId="77777777" w:rsidR="003D1612" w:rsidRDefault="003D1612" w:rsidP="00566DD8">
      <w:pPr>
        <w:spacing w:after="0" w:line="240" w:lineRule="auto"/>
      </w:pPr>
      <w:r>
        <w:separator/>
      </w:r>
    </w:p>
  </w:endnote>
  <w:endnote w:type="continuationSeparator" w:id="0">
    <w:p w14:paraId="1CEB249D" w14:textId="77777777" w:rsidR="003D1612" w:rsidRDefault="003D1612" w:rsidP="0056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Raleway">
    <w:altName w:val="Times New Roman"/>
    <w:charset w:val="CC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FEACF" w14:textId="77777777" w:rsidR="006963E4" w:rsidRDefault="006963E4">
    <w:pPr>
      <w:pStyle w:val="a8"/>
    </w:pPr>
  </w:p>
  <w:p w14:paraId="6A1FEE39" w14:textId="77777777" w:rsidR="006963E4" w:rsidRDefault="006963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A15CB" w14:textId="77777777" w:rsidR="003D1612" w:rsidRDefault="003D1612" w:rsidP="00566DD8">
      <w:pPr>
        <w:spacing w:after="0" w:line="240" w:lineRule="auto"/>
      </w:pPr>
      <w:r>
        <w:separator/>
      </w:r>
    </w:p>
  </w:footnote>
  <w:footnote w:type="continuationSeparator" w:id="0">
    <w:p w14:paraId="7683FC5C" w14:textId="77777777" w:rsidR="003D1612" w:rsidRDefault="003D1612" w:rsidP="00566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tblInd w:w="-113" w:type="dxa"/>
      <w:tblLayout w:type="fixed"/>
      <w:tblLook w:val="04A0" w:firstRow="1" w:lastRow="0" w:firstColumn="1" w:lastColumn="0" w:noHBand="0" w:noVBand="1"/>
    </w:tblPr>
    <w:tblGrid>
      <w:gridCol w:w="2715"/>
      <w:gridCol w:w="2780"/>
      <w:gridCol w:w="2693"/>
      <w:gridCol w:w="1843"/>
    </w:tblGrid>
    <w:tr w:rsidR="006963E4" w:rsidRPr="006963E4" w14:paraId="5A61551A" w14:textId="77777777">
      <w:trPr>
        <w:trHeight w:val="488"/>
      </w:trPr>
      <w:tc>
        <w:tcPr>
          <w:tcW w:w="271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A5D0A65" w14:textId="77777777" w:rsidR="006963E4" w:rsidRPr="006963E4" w:rsidRDefault="006963E4" w:rsidP="006963E4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963E4">
            <w:rPr>
              <w:rFonts w:ascii="Times New Roman" w:hAnsi="Times New Roman" w:cs="Times New Roman"/>
              <w:sz w:val="24"/>
              <w:szCs w:val="24"/>
            </w:rPr>
            <w:t xml:space="preserve">ИЛ </w:t>
          </w:r>
          <w:proofErr w:type="spellStart"/>
          <w:r w:rsidRPr="006963E4">
            <w:rPr>
              <w:rFonts w:ascii="Times New Roman" w:hAnsi="Times New Roman" w:cs="Times New Roman"/>
              <w:sz w:val="24"/>
              <w:szCs w:val="24"/>
            </w:rPr>
            <w:t>Госплемслужбы</w:t>
          </w:r>
          <w:proofErr w:type="spellEnd"/>
          <w:r w:rsidRPr="006963E4">
            <w:rPr>
              <w:rFonts w:ascii="Times New Roman" w:hAnsi="Times New Roman" w:cs="Times New Roman"/>
              <w:sz w:val="24"/>
              <w:szCs w:val="24"/>
            </w:rPr>
            <w:t xml:space="preserve"> РБ</w:t>
          </w:r>
        </w:p>
      </w:tc>
      <w:tc>
        <w:tcPr>
          <w:tcW w:w="547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E64AAAC" w14:textId="77777777" w:rsidR="00CD1573" w:rsidRDefault="00CD1573" w:rsidP="006963E4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D1573">
            <w:rPr>
              <w:rFonts w:ascii="Times New Roman" w:hAnsi="Times New Roman" w:cs="Times New Roman"/>
              <w:sz w:val="24"/>
              <w:szCs w:val="24"/>
            </w:rPr>
            <w:t xml:space="preserve">ПРАВИЛА </w:t>
          </w:r>
        </w:p>
        <w:p w14:paraId="46F44421" w14:textId="77777777" w:rsidR="006963E4" w:rsidRPr="006963E4" w:rsidRDefault="00CD1573" w:rsidP="006963E4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D1573">
            <w:rPr>
              <w:rFonts w:ascii="Times New Roman" w:hAnsi="Times New Roman" w:cs="Times New Roman"/>
              <w:sz w:val="24"/>
              <w:szCs w:val="24"/>
            </w:rPr>
            <w:t>по отбору, хранению и транспортировки образцов для проведения генетических испытаний (исследований)</w:t>
          </w: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3E66FF2" w14:textId="4E920A44" w:rsidR="006963E4" w:rsidRPr="006963E4" w:rsidRDefault="006963E4" w:rsidP="006963E4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963E4">
            <w:rPr>
              <w:rFonts w:ascii="Times New Roman" w:hAnsi="Times New Roman" w:cs="Times New Roman"/>
              <w:sz w:val="24"/>
              <w:szCs w:val="24"/>
            </w:rPr>
            <w:t xml:space="preserve">стр. </w:t>
          </w:r>
          <w:r w:rsidRPr="006963E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963E4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6963E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A0BE7">
            <w:rPr>
              <w:rFonts w:ascii="Times New Roman" w:hAnsi="Times New Roman" w:cs="Times New Roman"/>
              <w:noProof/>
              <w:sz w:val="24"/>
              <w:szCs w:val="24"/>
            </w:rPr>
            <w:t>7</w:t>
          </w:r>
          <w:r w:rsidRPr="006963E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6963E4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6963E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963E4">
            <w:rPr>
              <w:rFonts w:ascii="Times New Roman" w:hAnsi="Times New Roman" w:cs="Times New Roman"/>
              <w:sz w:val="24"/>
              <w:szCs w:val="24"/>
            </w:rPr>
            <w:instrText xml:space="preserve"> NUMPAGES \* ARABIC </w:instrText>
          </w:r>
          <w:r w:rsidRPr="006963E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A0BE7">
            <w:rPr>
              <w:rFonts w:ascii="Times New Roman" w:hAnsi="Times New Roman" w:cs="Times New Roman"/>
              <w:noProof/>
              <w:sz w:val="24"/>
              <w:szCs w:val="24"/>
            </w:rPr>
            <w:t>8</w:t>
          </w:r>
          <w:r w:rsidRPr="006963E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  <w:tr w:rsidR="006963E4" w:rsidRPr="006963E4" w14:paraId="6126A35A" w14:textId="77777777">
      <w:trPr>
        <w:trHeight w:val="472"/>
      </w:trPr>
      <w:tc>
        <w:tcPr>
          <w:tcW w:w="271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30ABD81" w14:textId="77777777" w:rsidR="006963E4" w:rsidRPr="006963E4" w:rsidRDefault="006963E4" w:rsidP="006963E4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78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E14EFC1" w14:textId="77777777" w:rsidR="006963E4" w:rsidRPr="006963E4" w:rsidRDefault="004D1812" w:rsidP="006963E4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ПР 03-04</w:t>
          </w:r>
          <w:r w:rsidR="006963E4" w:rsidRPr="006963E4">
            <w:rPr>
              <w:rFonts w:ascii="Times New Roman" w:hAnsi="Times New Roman" w:cs="Times New Roman"/>
              <w:sz w:val="24"/>
              <w:szCs w:val="24"/>
            </w:rPr>
            <w:t>-2025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43E9C8C" w14:textId="77777777" w:rsidR="006963E4" w:rsidRPr="006963E4" w:rsidRDefault="006963E4" w:rsidP="006963E4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963E4">
            <w:rPr>
              <w:rFonts w:ascii="Times New Roman" w:hAnsi="Times New Roman" w:cs="Times New Roman"/>
              <w:sz w:val="24"/>
              <w:szCs w:val="24"/>
            </w:rPr>
            <w:t>Издание 1</w:t>
          </w:r>
        </w:p>
      </w:tc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108941B" w14:textId="77777777" w:rsidR="006963E4" w:rsidRPr="006963E4" w:rsidRDefault="006963E4" w:rsidP="006963E4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14:paraId="2255A1D8" w14:textId="77777777" w:rsidR="006963E4" w:rsidRDefault="006963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786540"/>
    <w:multiLevelType w:val="multilevel"/>
    <w:tmpl w:val="FDB6FB96"/>
    <w:lvl w:ilvl="0">
      <w:start w:val="1"/>
      <w:numFmt w:val="decimal"/>
      <w:suff w:val="space"/>
      <w:lvlText w:val="%1."/>
      <w:lvlJc w:val="left"/>
      <w:pPr>
        <w:ind w:left="297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460E8E"/>
    <w:multiLevelType w:val="hybridMultilevel"/>
    <w:tmpl w:val="967230B4"/>
    <w:lvl w:ilvl="0" w:tplc="9240225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8E7167"/>
    <w:multiLevelType w:val="multilevel"/>
    <w:tmpl w:val="11CE88F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375D0D"/>
    <w:multiLevelType w:val="multilevel"/>
    <w:tmpl w:val="2B82A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F776F6F"/>
    <w:multiLevelType w:val="hybridMultilevel"/>
    <w:tmpl w:val="A31E26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3BC3BC8"/>
    <w:multiLevelType w:val="multilevel"/>
    <w:tmpl w:val="22D83B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E851150"/>
    <w:multiLevelType w:val="hybridMultilevel"/>
    <w:tmpl w:val="E762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00C0A"/>
    <w:multiLevelType w:val="multilevel"/>
    <w:tmpl w:val="B39E4A5C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93" w:firstLine="0"/>
      </w:pPr>
      <w:rPr>
        <w:rFonts w:hint="default"/>
        <w:sz w:val="24"/>
        <w:szCs w:val="24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2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8"/>
  </w:num>
  <w:num w:numId="4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  <w:lvlOverride w:ilvl="0">
      <w:startOverride w:val="2"/>
    </w:lvlOverride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B75"/>
    <w:rsid w:val="000234C0"/>
    <w:rsid w:val="0002606D"/>
    <w:rsid w:val="00045B75"/>
    <w:rsid w:val="00065B1E"/>
    <w:rsid w:val="000A7EB1"/>
    <w:rsid w:val="000B0175"/>
    <w:rsid w:val="000B5B85"/>
    <w:rsid w:val="000F7625"/>
    <w:rsid w:val="001405F0"/>
    <w:rsid w:val="001637B9"/>
    <w:rsid w:val="00163CDA"/>
    <w:rsid w:val="00163E1A"/>
    <w:rsid w:val="001A78C9"/>
    <w:rsid w:val="001C5A5F"/>
    <w:rsid w:val="001D13B6"/>
    <w:rsid w:val="001E25F4"/>
    <w:rsid w:val="001F0525"/>
    <w:rsid w:val="001F1701"/>
    <w:rsid w:val="00210A4C"/>
    <w:rsid w:val="002230CB"/>
    <w:rsid w:val="00227F29"/>
    <w:rsid w:val="002315AF"/>
    <w:rsid w:val="00241416"/>
    <w:rsid w:val="002643B9"/>
    <w:rsid w:val="00285725"/>
    <w:rsid w:val="00291BE2"/>
    <w:rsid w:val="00296B41"/>
    <w:rsid w:val="002B54BC"/>
    <w:rsid w:val="002F1967"/>
    <w:rsid w:val="002F1E57"/>
    <w:rsid w:val="003128E0"/>
    <w:rsid w:val="00313301"/>
    <w:rsid w:val="00320D1B"/>
    <w:rsid w:val="00322E34"/>
    <w:rsid w:val="00330042"/>
    <w:rsid w:val="00332F56"/>
    <w:rsid w:val="00333EAA"/>
    <w:rsid w:val="00334811"/>
    <w:rsid w:val="00335105"/>
    <w:rsid w:val="003D1612"/>
    <w:rsid w:val="003E5753"/>
    <w:rsid w:val="00434B9E"/>
    <w:rsid w:val="00441B4A"/>
    <w:rsid w:val="0044759D"/>
    <w:rsid w:val="00482DBB"/>
    <w:rsid w:val="0049109D"/>
    <w:rsid w:val="00494472"/>
    <w:rsid w:val="004D1812"/>
    <w:rsid w:val="004D2377"/>
    <w:rsid w:val="004E4062"/>
    <w:rsid w:val="004F74F4"/>
    <w:rsid w:val="00504E7D"/>
    <w:rsid w:val="005326FD"/>
    <w:rsid w:val="00536D00"/>
    <w:rsid w:val="00554DAA"/>
    <w:rsid w:val="00556F9C"/>
    <w:rsid w:val="00564E06"/>
    <w:rsid w:val="00566DD8"/>
    <w:rsid w:val="0057471A"/>
    <w:rsid w:val="005903C4"/>
    <w:rsid w:val="005B2B9E"/>
    <w:rsid w:val="005B2FE4"/>
    <w:rsid w:val="005B47E4"/>
    <w:rsid w:val="005C12FF"/>
    <w:rsid w:val="005C6638"/>
    <w:rsid w:val="005F293F"/>
    <w:rsid w:val="005F3564"/>
    <w:rsid w:val="00603BF9"/>
    <w:rsid w:val="00614B3D"/>
    <w:rsid w:val="00631174"/>
    <w:rsid w:val="00633F89"/>
    <w:rsid w:val="00656D5C"/>
    <w:rsid w:val="00661B58"/>
    <w:rsid w:val="00683B8F"/>
    <w:rsid w:val="006963E4"/>
    <w:rsid w:val="006C2881"/>
    <w:rsid w:val="006E37CC"/>
    <w:rsid w:val="0072535D"/>
    <w:rsid w:val="00736D74"/>
    <w:rsid w:val="00742EF8"/>
    <w:rsid w:val="00743717"/>
    <w:rsid w:val="007564B4"/>
    <w:rsid w:val="00760AE9"/>
    <w:rsid w:val="0076714A"/>
    <w:rsid w:val="00770D89"/>
    <w:rsid w:val="007853B8"/>
    <w:rsid w:val="007934B9"/>
    <w:rsid w:val="007A1517"/>
    <w:rsid w:val="007C7D80"/>
    <w:rsid w:val="007D4C74"/>
    <w:rsid w:val="008038B6"/>
    <w:rsid w:val="00826E8A"/>
    <w:rsid w:val="00833F16"/>
    <w:rsid w:val="00880F8E"/>
    <w:rsid w:val="00883AF3"/>
    <w:rsid w:val="00896EAA"/>
    <w:rsid w:val="008B01F1"/>
    <w:rsid w:val="008D772E"/>
    <w:rsid w:val="008E36E7"/>
    <w:rsid w:val="008E7D1D"/>
    <w:rsid w:val="0091482E"/>
    <w:rsid w:val="009365FF"/>
    <w:rsid w:val="00946074"/>
    <w:rsid w:val="00955F06"/>
    <w:rsid w:val="00964046"/>
    <w:rsid w:val="00976E4F"/>
    <w:rsid w:val="009912AD"/>
    <w:rsid w:val="009A3706"/>
    <w:rsid w:val="009A4C4D"/>
    <w:rsid w:val="009B4FF1"/>
    <w:rsid w:val="009F15CE"/>
    <w:rsid w:val="00A0601F"/>
    <w:rsid w:val="00A0709F"/>
    <w:rsid w:val="00A222B4"/>
    <w:rsid w:val="00A34455"/>
    <w:rsid w:val="00A42913"/>
    <w:rsid w:val="00A45B0F"/>
    <w:rsid w:val="00A54DDD"/>
    <w:rsid w:val="00A666D5"/>
    <w:rsid w:val="00A75C6F"/>
    <w:rsid w:val="00A8301A"/>
    <w:rsid w:val="00A863B6"/>
    <w:rsid w:val="00AA7914"/>
    <w:rsid w:val="00AB4E66"/>
    <w:rsid w:val="00AB627A"/>
    <w:rsid w:val="00AE77C3"/>
    <w:rsid w:val="00AF4AD6"/>
    <w:rsid w:val="00B00827"/>
    <w:rsid w:val="00B157E8"/>
    <w:rsid w:val="00B164C2"/>
    <w:rsid w:val="00B1732D"/>
    <w:rsid w:val="00B26CFA"/>
    <w:rsid w:val="00B27811"/>
    <w:rsid w:val="00B31D2C"/>
    <w:rsid w:val="00B37706"/>
    <w:rsid w:val="00B40CEB"/>
    <w:rsid w:val="00B56A4E"/>
    <w:rsid w:val="00B964F6"/>
    <w:rsid w:val="00B97412"/>
    <w:rsid w:val="00BA5492"/>
    <w:rsid w:val="00BB387B"/>
    <w:rsid w:val="00BD4AAF"/>
    <w:rsid w:val="00BF67BA"/>
    <w:rsid w:val="00C126E0"/>
    <w:rsid w:val="00C356BD"/>
    <w:rsid w:val="00C449AC"/>
    <w:rsid w:val="00C4516C"/>
    <w:rsid w:val="00C50DE3"/>
    <w:rsid w:val="00C53109"/>
    <w:rsid w:val="00C56525"/>
    <w:rsid w:val="00C66680"/>
    <w:rsid w:val="00C751C5"/>
    <w:rsid w:val="00C75936"/>
    <w:rsid w:val="00C77470"/>
    <w:rsid w:val="00C775EB"/>
    <w:rsid w:val="00C808BE"/>
    <w:rsid w:val="00C90CEF"/>
    <w:rsid w:val="00C93B1D"/>
    <w:rsid w:val="00C96FB4"/>
    <w:rsid w:val="00CA418C"/>
    <w:rsid w:val="00CB6301"/>
    <w:rsid w:val="00CB63CE"/>
    <w:rsid w:val="00CD0789"/>
    <w:rsid w:val="00CD1573"/>
    <w:rsid w:val="00CD5125"/>
    <w:rsid w:val="00CD6BA6"/>
    <w:rsid w:val="00CE3622"/>
    <w:rsid w:val="00D05020"/>
    <w:rsid w:val="00D06338"/>
    <w:rsid w:val="00D110AE"/>
    <w:rsid w:val="00D24960"/>
    <w:rsid w:val="00D45321"/>
    <w:rsid w:val="00D45A05"/>
    <w:rsid w:val="00D812F1"/>
    <w:rsid w:val="00D854ED"/>
    <w:rsid w:val="00D909E9"/>
    <w:rsid w:val="00DA0BE7"/>
    <w:rsid w:val="00DB499E"/>
    <w:rsid w:val="00DD5C5A"/>
    <w:rsid w:val="00DE727C"/>
    <w:rsid w:val="00DF35A8"/>
    <w:rsid w:val="00E054EC"/>
    <w:rsid w:val="00E06089"/>
    <w:rsid w:val="00E15A2C"/>
    <w:rsid w:val="00E40D4A"/>
    <w:rsid w:val="00E43022"/>
    <w:rsid w:val="00E45819"/>
    <w:rsid w:val="00E539DC"/>
    <w:rsid w:val="00E604F2"/>
    <w:rsid w:val="00E62345"/>
    <w:rsid w:val="00E93F80"/>
    <w:rsid w:val="00E95E3B"/>
    <w:rsid w:val="00EC42D1"/>
    <w:rsid w:val="00ED0CF2"/>
    <w:rsid w:val="00ED2412"/>
    <w:rsid w:val="00F16A0C"/>
    <w:rsid w:val="00F322A5"/>
    <w:rsid w:val="00F446FA"/>
    <w:rsid w:val="00F83698"/>
    <w:rsid w:val="00F9019D"/>
    <w:rsid w:val="00F92667"/>
    <w:rsid w:val="00F94C23"/>
    <w:rsid w:val="00FA5A1F"/>
    <w:rsid w:val="00FB5126"/>
    <w:rsid w:val="00FC57DC"/>
    <w:rsid w:val="00FD7F87"/>
    <w:rsid w:val="00FE1C10"/>
    <w:rsid w:val="00FE4354"/>
    <w:rsid w:val="00FE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6F02"/>
  <w15:docId w15:val="{FC723BE7-5B0C-4891-884A-B1169C7F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A0C"/>
  </w:style>
  <w:style w:type="paragraph" w:styleId="10">
    <w:name w:val="heading 1"/>
    <w:basedOn w:val="a"/>
    <w:next w:val="a"/>
    <w:link w:val="11"/>
    <w:uiPriority w:val="9"/>
    <w:qFormat/>
    <w:rsid w:val="001F1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2"/>
    <w:qFormat/>
    <w:rsid w:val="00AB4E66"/>
    <w:pPr>
      <w:numPr>
        <w:numId w:val="3"/>
      </w:numPr>
      <w:spacing w:after="80" w:line="360" w:lineRule="auto"/>
    </w:pPr>
    <w:rPr>
      <w:rFonts w:ascii="Times New Roman" w:hAnsi="Times New Roman"/>
      <w:b/>
      <w:sz w:val="24"/>
    </w:rPr>
  </w:style>
  <w:style w:type="paragraph" w:customStyle="1" w:styleId="2">
    <w:name w:val="Стиль2"/>
    <w:basedOn w:val="a"/>
    <w:link w:val="20"/>
    <w:qFormat/>
    <w:rsid w:val="006963E4"/>
    <w:pPr>
      <w:numPr>
        <w:ilvl w:val="1"/>
        <w:numId w:val="3"/>
      </w:numPr>
      <w:spacing w:before="120" w:after="120" w:line="240" w:lineRule="auto"/>
      <w:ind w:left="0"/>
      <w:jc w:val="both"/>
    </w:pPr>
    <w:rPr>
      <w:rFonts w:ascii="Times New Roman" w:hAnsi="Times New Roman"/>
      <w:sz w:val="24"/>
    </w:rPr>
  </w:style>
  <w:style w:type="character" w:customStyle="1" w:styleId="12">
    <w:name w:val="Стиль1 Знак"/>
    <w:basedOn w:val="a0"/>
    <w:link w:val="1"/>
    <w:rsid w:val="00AB4E66"/>
    <w:rPr>
      <w:rFonts w:ascii="Times New Roman" w:hAnsi="Times New Roman"/>
      <w:b/>
      <w:sz w:val="24"/>
    </w:rPr>
  </w:style>
  <w:style w:type="paragraph" w:customStyle="1" w:styleId="3">
    <w:name w:val="Стиль3"/>
    <w:basedOn w:val="a"/>
    <w:link w:val="30"/>
    <w:qFormat/>
    <w:rsid w:val="00656D5C"/>
    <w:pPr>
      <w:numPr>
        <w:ilvl w:val="2"/>
        <w:numId w:val="3"/>
      </w:numPr>
      <w:spacing w:before="120" w:line="240" w:lineRule="auto"/>
      <w:ind w:left="0"/>
      <w:jc w:val="both"/>
    </w:pPr>
    <w:rPr>
      <w:rFonts w:ascii="Times New Roman" w:hAnsi="Times New Roman"/>
      <w:sz w:val="24"/>
    </w:rPr>
  </w:style>
  <w:style w:type="character" w:customStyle="1" w:styleId="20">
    <w:name w:val="Стиль2 Знак"/>
    <w:basedOn w:val="a0"/>
    <w:link w:val="2"/>
    <w:rsid w:val="006963E4"/>
    <w:rPr>
      <w:rFonts w:ascii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0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30">
    <w:name w:val="Стиль3 Знак"/>
    <w:basedOn w:val="a0"/>
    <w:link w:val="3"/>
    <w:rsid w:val="00656D5C"/>
    <w:rPr>
      <w:rFonts w:ascii="Times New Roman" w:hAnsi="Times New Roman"/>
      <w:sz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E06089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566DD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66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6DD8"/>
  </w:style>
  <w:style w:type="paragraph" w:styleId="a8">
    <w:name w:val="footer"/>
    <w:basedOn w:val="a"/>
    <w:link w:val="a9"/>
    <w:uiPriority w:val="99"/>
    <w:unhideWhenUsed/>
    <w:rsid w:val="00566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6DD8"/>
  </w:style>
  <w:style w:type="table" w:styleId="aa">
    <w:name w:val="Table Grid"/>
    <w:basedOn w:val="a1"/>
    <w:uiPriority w:val="59"/>
    <w:rsid w:val="00883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83AF3"/>
    <w:pPr>
      <w:suppressAutoHyphens/>
      <w:ind w:left="720"/>
    </w:pPr>
    <w:rPr>
      <w:rFonts w:ascii="Calibri" w:eastAsia="Calibri" w:hAnsi="Calibri" w:cs="Times New Roman"/>
      <w:color w:val="00000A"/>
    </w:rPr>
  </w:style>
  <w:style w:type="table" w:customStyle="1" w:styleId="13">
    <w:name w:val="Сетка таблицы1"/>
    <w:basedOn w:val="a1"/>
    <w:next w:val="aa"/>
    <w:uiPriority w:val="59"/>
    <w:rsid w:val="005C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065B1E"/>
    <w:rPr>
      <w:color w:val="808080"/>
    </w:rPr>
  </w:style>
  <w:style w:type="table" w:customStyle="1" w:styleId="110">
    <w:name w:val="Сетка таблицы11"/>
    <w:basedOn w:val="a1"/>
    <w:next w:val="aa"/>
    <w:uiPriority w:val="39"/>
    <w:rsid w:val="004910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1F17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TOC Heading"/>
    <w:basedOn w:val="10"/>
    <w:next w:val="a"/>
    <w:uiPriority w:val="39"/>
    <w:unhideWhenUsed/>
    <w:qFormat/>
    <w:rsid w:val="001F1701"/>
    <w:pPr>
      <w:spacing w:line="259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F1701"/>
    <w:pPr>
      <w:spacing w:after="100"/>
    </w:pPr>
  </w:style>
  <w:style w:type="paragraph" w:customStyle="1" w:styleId="content--common-blockblock-3u">
    <w:name w:val="content--common-block__block-3u"/>
    <w:basedOn w:val="a"/>
    <w:rsid w:val="0024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87;&#1083;&#1077;&#1084;&#1088;&#1073;.&#1088;&#1092;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&#1087;&#1083;&#1077;&#1084;&#1088;&#1073;.&#1088;&#1092;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89AA6-86CD-44E9-B360-A6BEBED4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Наталья</cp:lastModifiedBy>
  <cp:revision>3</cp:revision>
  <dcterms:created xsi:type="dcterms:W3CDTF">2025-09-25T10:52:00Z</dcterms:created>
  <dcterms:modified xsi:type="dcterms:W3CDTF">2025-10-06T06:35:00Z</dcterms:modified>
</cp:coreProperties>
</file>